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65c8f23459ba4aa8" Type="http://schemas.microsoft.com/office/2006/relationships/ui/extensibility" Target="customUI/customUI.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B02DB" w14:textId="1CC7A65F" w:rsidR="00AC752A" w:rsidRPr="00F94A7E" w:rsidRDefault="00AC752A" w:rsidP="00AC752A">
      <w:pPr>
        <w:rPr>
          <w:rFonts w:asciiTheme="minorHAnsi" w:hAnsiTheme="minorHAnsi" w:cstheme="minorHAnsi"/>
          <w:sz w:val="22"/>
          <w:szCs w:val="22"/>
        </w:rPr>
      </w:pPr>
      <w:bookmarkStart w:id="0" w:name="_Hlk94619275"/>
    </w:p>
    <w:p w14:paraId="08694FD2" w14:textId="4342DBFB" w:rsidR="00AC752A" w:rsidRPr="00F94A7E" w:rsidRDefault="00AC752A" w:rsidP="00AC752A">
      <w:pPr>
        <w:rPr>
          <w:rFonts w:asciiTheme="minorHAnsi" w:hAnsiTheme="minorHAnsi" w:cstheme="minorHAnsi"/>
          <w:sz w:val="22"/>
          <w:szCs w:val="22"/>
        </w:rPr>
      </w:pPr>
    </w:p>
    <w:p w14:paraId="4B27F0F9" w14:textId="127BA51B" w:rsidR="00AC752A" w:rsidRPr="00F94A7E" w:rsidRDefault="00AC752A" w:rsidP="00AC752A">
      <w:pPr>
        <w:rPr>
          <w:rFonts w:asciiTheme="minorHAnsi" w:hAnsiTheme="minorHAnsi" w:cstheme="minorHAnsi"/>
          <w:sz w:val="22"/>
          <w:szCs w:val="22"/>
        </w:rPr>
      </w:pPr>
      <w:r w:rsidRPr="00F94A7E">
        <w:rPr>
          <w:rFonts w:asciiTheme="minorHAnsi" w:hAnsiTheme="minorHAnsi" w:cstheme="minorHAnsi"/>
          <w:noProof/>
          <w:sz w:val="22"/>
          <w:szCs w:val="22"/>
        </w:rPr>
        <w:drawing>
          <wp:anchor distT="0" distB="0" distL="114300" distR="114300" simplePos="0" relativeHeight="251658240" behindDoc="1" locked="0" layoutInCell="1" allowOverlap="1" wp14:anchorId="7C7494C0" wp14:editId="304A378A">
            <wp:simplePos x="0" y="0"/>
            <wp:positionH relativeFrom="margin">
              <wp:align>center</wp:align>
            </wp:positionH>
            <wp:positionV relativeFrom="page">
              <wp:posOffset>2050415</wp:posOffset>
            </wp:positionV>
            <wp:extent cx="1219835" cy="1079500"/>
            <wp:effectExtent l="0" t="0" r="0" b="6350"/>
            <wp:wrapTight wrapText="bothSides">
              <wp:wrapPolygon edited="0">
                <wp:start x="8096" y="0"/>
                <wp:lineTo x="0" y="3049"/>
                <wp:lineTo x="0" y="10673"/>
                <wp:lineTo x="675" y="15247"/>
                <wp:lineTo x="2024" y="18296"/>
                <wp:lineTo x="3373" y="18296"/>
                <wp:lineTo x="3711" y="21346"/>
                <wp:lineTo x="17541" y="21346"/>
                <wp:lineTo x="17204" y="18678"/>
                <wp:lineTo x="18890" y="18296"/>
                <wp:lineTo x="20577" y="15247"/>
                <wp:lineTo x="21251" y="9529"/>
                <wp:lineTo x="21251" y="3812"/>
                <wp:lineTo x="19565" y="2668"/>
                <wp:lineTo x="12818" y="0"/>
                <wp:lineTo x="8096" y="0"/>
              </wp:wrapPolygon>
            </wp:wrapTight>
            <wp:docPr id="2" name="Picture 39" descr="kw1c_Logo_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KW1C_Logo_C.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19835" cy="1079500"/>
                    </a:xfrm>
                    <a:prstGeom prst="rect">
                      <a:avLst/>
                    </a:prstGeom>
                  </pic:spPr>
                </pic:pic>
              </a:graphicData>
            </a:graphic>
            <wp14:sizeRelH relativeFrom="margin">
              <wp14:pctWidth>0</wp14:pctWidth>
            </wp14:sizeRelH>
            <wp14:sizeRelV relativeFrom="margin">
              <wp14:pctHeight>0</wp14:pctHeight>
            </wp14:sizeRelV>
          </wp:anchor>
        </w:drawing>
      </w:r>
    </w:p>
    <w:p w14:paraId="56545773" w14:textId="1B9A88B7" w:rsidR="00AC752A" w:rsidRPr="00F94A7E" w:rsidRDefault="00AC752A" w:rsidP="00AC752A">
      <w:pPr>
        <w:rPr>
          <w:rFonts w:asciiTheme="minorHAnsi" w:hAnsiTheme="minorHAnsi" w:cstheme="minorHAnsi"/>
          <w:sz w:val="22"/>
          <w:szCs w:val="22"/>
        </w:rPr>
      </w:pPr>
    </w:p>
    <w:p w14:paraId="7CABAC31" w14:textId="77777777" w:rsidR="00AC752A" w:rsidRPr="00F94A7E" w:rsidRDefault="00AC752A" w:rsidP="00AC752A">
      <w:pPr>
        <w:rPr>
          <w:rFonts w:asciiTheme="minorHAnsi" w:hAnsiTheme="minorHAnsi" w:cstheme="minorHAnsi"/>
          <w:sz w:val="22"/>
          <w:szCs w:val="22"/>
        </w:rPr>
      </w:pPr>
    </w:p>
    <w:p w14:paraId="60F9D6B3" w14:textId="77777777" w:rsidR="00AC752A" w:rsidRPr="00F94A7E" w:rsidRDefault="00AC752A" w:rsidP="00AC752A">
      <w:pPr>
        <w:rPr>
          <w:rFonts w:asciiTheme="minorHAnsi" w:hAnsiTheme="minorHAnsi" w:cstheme="minorHAnsi"/>
          <w:sz w:val="22"/>
          <w:szCs w:val="22"/>
        </w:rPr>
      </w:pPr>
      <w:r w:rsidRPr="00F94A7E">
        <w:rPr>
          <w:rFonts w:asciiTheme="minorHAnsi" w:hAnsiTheme="minorHAnsi" w:cstheme="minorHAnsi"/>
          <w:sz w:val="22"/>
          <w:szCs w:val="22"/>
        </w:rPr>
        <w:t xml:space="preserve"> </w:t>
      </w:r>
    </w:p>
    <w:p w14:paraId="6BAE7774" w14:textId="77777777" w:rsidR="00AC752A" w:rsidRPr="00F94A7E" w:rsidRDefault="00AC752A" w:rsidP="00AC752A">
      <w:pPr>
        <w:rPr>
          <w:rFonts w:asciiTheme="minorHAnsi" w:hAnsiTheme="minorHAnsi" w:cstheme="minorHAnsi"/>
          <w:sz w:val="22"/>
          <w:szCs w:val="22"/>
        </w:rPr>
      </w:pPr>
    </w:p>
    <w:p w14:paraId="1F298299" w14:textId="77777777" w:rsidR="00AC752A" w:rsidRPr="00F94A7E" w:rsidRDefault="00AC752A" w:rsidP="00AC752A">
      <w:pPr>
        <w:rPr>
          <w:rFonts w:asciiTheme="minorHAnsi" w:hAnsiTheme="minorHAnsi" w:cstheme="minorHAnsi"/>
          <w:sz w:val="22"/>
          <w:szCs w:val="22"/>
        </w:rPr>
      </w:pPr>
    </w:p>
    <w:p w14:paraId="1683D8F6" w14:textId="77777777" w:rsidR="00AC752A" w:rsidRPr="00F94A7E" w:rsidRDefault="00AC752A" w:rsidP="00AC752A">
      <w:pPr>
        <w:rPr>
          <w:rFonts w:asciiTheme="minorHAnsi" w:hAnsiTheme="minorHAnsi" w:cstheme="minorHAnsi"/>
          <w:sz w:val="22"/>
          <w:szCs w:val="22"/>
        </w:rPr>
      </w:pPr>
    </w:p>
    <w:p w14:paraId="5B2723BE" w14:textId="3066627C" w:rsidR="00AC752A" w:rsidRPr="00F94A7E" w:rsidRDefault="00AC752A" w:rsidP="00AC752A">
      <w:pPr>
        <w:jc w:val="right"/>
        <w:rPr>
          <w:rFonts w:asciiTheme="minorHAnsi" w:hAnsiTheme="minorHAnsi" w:cstheme="minorHAnsi"/>
          <w:sz w:val="22"/>
          <w:szCs w:val="22"/>
        </w:rPr>
      </w:pPr>
    </w:p>
    <w:p w14:paraId="62DD0CA1" w14:textId="553A77AB" w:rsidR="006928B7" w:rsidRPr="00F94A7E" w:rsidRDefault="006928B7" w:rsidP="00AC752A">
      <w:pPr>
        <w:jc w:val="right"/>
        <w:rPr>
          <w:rFonts w:asciiTheme="minorHAnsi" w:hAnsiTheme="minorHAnsi" w:cstheme="minorHAnsi"/>
          <w:sz w:val="22"/>
          <w:szCs w:val="22"/>
        </w:rPr>
      </w:pPr>
    </w:p>
    <w:p w14:paraId="3F0DCCA3" w14:textId="77777777" w:rsidR="006928B7" w:rsidRPr="00F94A7E" w:rsidRDefault="006928B7" w:rsidP="00AC752A">
      <w:pPr>
        <w:jc w:val="right"/>
        <w:rPr>
          <w:rFonts w:asciiTheme="minorHAnsi" w:hAnsiTheme="minorHAnsi" w:cstheme="minorHAnsi"/>
          <w:sz w:val="22"/>
          <w:szCs w:val="22"/>
        </w:rPr>
      </w:pPr>
    </w:p>
    <w:p w14:paraId="079309B7" w14:textId="3AA2EA9B" w:rsidR="00AC752A" w:rsidRPr="00F94A7E" w:rsidRDefault="00AC752A" w:rsidP="00AC752A">
      <w:pPr>
        <w:jc w:val="center"/>
        <w:rPr>
          <w:rFonts w:asciiTheme="minorHAnsi" w:hAnsiTheme="minorHAnsi" w:cstheme="minorHAnsi"/>
          <w:b/>
          <w:bCs/>
          <w:sz w:val="40"/>
          <w:szCs w:val="40"/>
        </w:rPr>
      </w:pPr>
      <w:r w:rsidRPr="00F94A7E">
        <w:rPr>
          <w:rFonts w:asciiTheme="minorHAnsi" w:hAnsiTheme="minorHAnsi" w:cstheme="minorHAnsi"/>
          <w:b/>
          <w:bCs/>
          <w:sz w:val="40"/>
          <w:szCs w:val="40"/>
        </w:rPr>
        <w:t>Aanbestedings</w:t>
      </w:r>
      <w:r w:rsidR="00DA6575" w:rsidRPr="00F94A7E">
        <w:rPr>
          <w:rFonts w:asciiTheme="minorHAnsi" w:hAnsiTheme="minorHAnsi" w:cstheme="minorHAnsi"/>
          <w:b/>
          <w:bCs/>
          <w:sz w:val="40"/>
          <w:szCs w:val="40"/>
        </w:rPr>
        <w:t>leidraad</w:t>
      </w:r>
    </w:p>
    <w:p w14:paraId="2EE87538" w14:textId="3DE2C32E" w:rsidR="00AC752A" w:rsidRPr="00F94A7E" w:rsidRDefault="00DA6575" w:rsidP="00AC752A">
      <w:pPr>
        <w:jc w:val="center"/>
        <w:rPr>
          <w:rFonts w:asciiTheme="minorHAnsi" w:hAnsiTheme="minorHAnsi" w:cstheme="minorHAnsi"/>
          <w:sz w:val="28"/>
          <w:szCs w:val="28"/>
        </w:rPr>
      </w:pPr>
      <w:r w:rsidRPr="00F94A7E">
        <w:rPr>
          <w:rFonts w:asciiTheme="minorHAnsi" w:hAnsiTheme="minorHAnsi" w:cstheme="minorHAnsi"/>
          <w:color w:val="000000" w:themeColor="text1"/>
          <w:sz w:val="28"/>
          <w:szCs w:val="28"/>
        </w:rPr>
        <w:t xml:space="preserve">Europese openbare </w:t>
      </w:r>
      <w:r w:rsidR="00AC752A" w:rsidRPr="00F94A7E">
        <w:rPr>
          <w:rFonts w:asciiTheme="minorHAnsi" w:hAnsiTheme="minorHAnsi" w:cstheme="minorHAnsi"/>
          <w:color w:val="000000" w:themeColor="text1"/>
          <w:sz w:val="28"/>
          <w:szCs w:val="28"/>
        </w:rPr>
        <w:t xml:space="preserve">Aanbesteding </w:t>
      </w:r>
      <w:r w:rsidR="008D6703">
        <w:rPr>
          <w:rFonts w:asciiTheme="minorHAnsi" w:hAnsiTheme="minorHAnsi" w:cstheme="minorHAnsi"/>
          <w:color w:val="000000" w:themeColor="text1"/>
          <w:sz w:val="28"/>
          <w:szCs w:val="28"/>
        </w:rPr>
        <w:t>“Student Informatie Systeem”</w:t>
      </w:r>
    </w:p>
    <w:bookmarkEnd w:id="0"/>
    <w:p w14:paraId="26E5A09D" w14:textId="77777777" w:rsidR="00AC752A" w:rsidRPr="00F94A7E" w:rsidRDefault="00AC752A" w:rsidP="00AC752A">
      <w:pPr>
        <w:jc w:val="center"/>
        <w:rPr>
          <w:rFonts w:asciiTheme="minorHAnsi" w:hAnsiTheme="minorHAnsi" w:cstheme="minorHAnsi"/>
          <w:sz w:val="22"/>
          <w:szCs w:val="22"/>
        </w:rPr>
      </w:pPr>
    </w:p>
    <w:p w14:paraId="1FFC0F7E" w14:textId="77777777" w:rsidR="00AC752A" w:rsidRPr="00F94A7E" w:rsidRDefault="00AC752A" w:rsidP="00AC752A">
      <w:pPr>
        <w:autoSpaceDE w:val="0"/>
        <w:autoSpaceDN w:val="0"/>
        <w:adjustRightInd w:val="0"/>
        <w:spacing w:line="280" w:lineRule="exact"/>
        <w:jc w:val="center"/>
        <w:rPr>
          <w:rFonts w:asciiTheme="minorHAnsi" w:hAnsiTheme="minorHAnsi" w:cstheme="minorHAnsi"/>
          <w:b/>
          <w:bCs/>
          <w:sz w:val="22"/>
          <w:szCs w:val="22"/>
        </w:rPr>
      </w:pPr>
    </w:p>
    <w:p w14:paraId="0F2BDCF0" w14:textId="77777777"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22CC565D" w14:textId="77777777"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4416A8A5" w14:textId="77777777"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126125BF" w14:textId="77777777"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5EAE730A" w14:textId="77777777"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01F9F626" w14:textId="77777777"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4ABED432" w14:textId="77777777"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3699CFDC" w14:textId="77777777"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26BEAF41" w14:textId="04847B81"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6982B7B6" w14:textId="46295950"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3B543292" w14:textId="2824E315"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2A286084" w14:textId="6A0B7128"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5400F721" w14:textId="55FC14B4"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42B32A43" w14:textId="435B9276"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2B0E96C1" w14:textId="69BA3471"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277AB416" w14:textId="295B6C16"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334E5565" w14:textId="5F2ECF84"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21DBF444" w14:textId="0E368B1B"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5D833956" w14:textId="77777777"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07F0CF8E" w14:textId="77777777"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0CB3A357" w14:textId="77777777"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79BA283B" w14:textId="77777777"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092313D0" w14:textId="77777777" w:rsidR="00AC752A" w:rsidRPr="00F94A7E" w:rsidRDefault="00AC752A" w:rsidP="0034721F">
      <w:pPr>
        <w:autoSpaceDE w:val="0"/>
        <w:autoSpaceDN w:val="0"/>
        <w:adjustRightInd w:val="0"/>
        <w:spacing w:line="280" w:lineRule="exact"/>
        <w:rPr>
          <w:rFonts w:asciiTheme="minorHAnsi" w:hAnsiTheme="minorHAnsi" w:cstheme="minorHAnsi"/>
          <w:b/>
          <w:bCs/>
          <w:sz w:val="22"/>
          <w:szCs w:val="22"/>
        </w:rPr>
      </w:pPr>
    </w:p>
    <w:p w14:paraId="21BBC5E4" w14:textId="701B9A68" w:rsidR="00AC752A" w:rsidRPr="008D6703" w:rsidRDefault="00AC752A" w:rsidP="00AC752A">
      <w:pPr>
        <w:rPr>
          <w:rFonts w:asciiTheme="minorHAnsi" w:hAnsiTheme="minorHAnsi" w:cstheme="minorHAnsi"/>
          <w:sz w:val="22"/>
          <w:szCs w:val="22"/>
        </w:rPr>
      </w:pPr>
      <w:bookmarkStart w:id="1" w:name="_Hlk94619294"/>
      <w:r w:rsidRPr="00F94A7E">
        <w:rPr>
          <w:rFonts w:asciiTheme="minorHAnsi" w:hAnsiTheme="minorHAnsi" w:cstheme="minorHAnsi"/>
          <w:sz w:val="22"/>
          <w:szCs w:val="22"/>
        </w:rPr>
        <w:t>Aanbestedende dienst:</w:t>
      </w:r>
      <w:r w:rsidRPr="00F94A7E">
        <w:rPr>
          <w:rFonts w:asciiTheme="minorHAnsi" w:hAnsiTheme="minorHAnsi" w:cstheme="minorHAnsi"/>
          <w:sz w:val="22"/>
          <w:szCs w:val="22"/>
        </w:rPr>
        <w:tab/>
      </w:r>
      <w:r w:rsidRPr="00F94A7E">
        <w:rPr>
          <w:rFonts w:asciiTheme="minorHAnsi" w:hAnsiTheme="minorHAnsi" w:cstheme="minorHAnsi"/>
          <w:sz w:val="22"/>
          <w:szCs w:val="22"/>
        </w:rPr>
        <w:tab/>
      </w:r>
      <w:r w:rsidR="00BD637F" w:rsidRPr="008D6703">
        <w:rPr>
          <w:rFonts w:asciiTheme="minorHAnsi" w:hAnsiTheme="minorHAnsi" w:cstheme="minorHAnsi"/>
          <w:sz w:val="22"/>
          <w:szCs w:val="22"/>
        </w:rPr>
        <w:t xml:space="preserve">het </w:t>
      </w:r>
      <w:r w:rsidRPr="008D6703">
        <w:rPr>
          <w:rFonts w:asciiTheme="minorHAnsi" w:hAnsiTheme="minorHAnsi" w:cstheme="minorHAnsi"/>
          <w:sz w:val="22"/>
          <w:szCs w:val="22"/>
        </w:rPr>
        <w:t>Koning Willem I College</w:t>
      </w:r>
    </w:p>
    <w:p w14:paraId="3BA37F90" w14:textId="6958E5E7" w:rsidR="00AC752A" w:rsidRPr="00F94A7E" w:rsidRDefault="00AC752A" w:rsidP="00AC752A">
      <w:pPr>
        <w:rPr>
          <w:rFonts w:asciiTheme="minorHAnsi" w:hAnsiTheme="minorHAnsi" w:cstheme="minorHAnsi"/>
          <w:sz w:val="22"/>
          <w:szCs w:val="22"/>
        </w:rPr>
      </w:pPr>
      <w:r w:rsidRPr="00F94A7E">
        <w:rPr>
          <w:rFonts w:asciiTheme="minorHAnsi" w:hAnsiTheme="minorHAnsi" w:cstheme="minorHAnsi"/>
          <w:sz w:val="22"/>
          <w:szCs w:val="22"/>
        </w:rPr>
        <w:t>Opgesteld door:</w:t>
      </w:r>
      <w:r w:rsidRPr="00F94A7E">
        <w:rPr>
          <w:rFonts w:asciiTheme="minorHAnsi" w:hAnsiTheme="minorHAnsi" w:cstheme="minorHAnsi"/>
          <w:sz w:val="22"/>
          <w:szCs w:val="22"/>
        </w:rPr>
        <w:tab/>
      </w:r>
      <w:r w:rsidRPr="00F94A7E">
        <w:rPr>
          <w:rFonts w:asciiTheme="minorHAnsi" w:hAnsiTheme="minorHAnsi" w:cstheme="minorHAnsi"/>
          <w:sz w:val="22"/>
          <w:szCs w:val="22"/>
        </w:rPr>
        <w:tab/>
      </w:r>
      <w:r w:rsidR="008D6703">
        <w:rPr>
          <w:rFonts w:asciiTheme="minorHAnsi" w:hAnsiTheme="minorHAnsi" w:cstheme="minorHAnsi"/>
          <w:sz w:val="22"/>
          <w:szCs w:val="22"/>
        </w:rPr>
        <w:t>Erik van Dijk</w:t>
      </w:r>
    </w:p>
    <w:p w14:paraId="0A6198F3" w14:textId="1D5A4CD1" w:rsidR="00AC752A" w:rsidRPr="008D6703" w:rsidRDefault="00AC752A" w:rsidP="00AC752A">
      <w:pPr>
        <w:rPr>
          <w:rFonts w:asciiTheme="minorHAnsi" w:hAnsiTheme="minorHAnsi" w:cstheme="minorHAnsi"/>
          <w:sz w:val="22"/>
          <w:szCs w:val="22"/>
        </w:rPr>
      </w:pPr>
      <w:r w:rsidRPr="00F94A7E">
        <w:rPr>
          <w:rFonts w:asciiTheme="minorHAnsi" w:hAnsiTheme="minorHAnsi" w:cstheme="minorHAnsi"/>
          <w:sz w:val="22"/>
          <w:szCs w:val="22"/>
        </w:rPr>
        <w:t>Datum:</w:t>
      </w:r>
      <w:r w:rsidRPr="00F94A7E">
        <w:rPr>
          <w:rFonts w:asciiTheme="minorHAnsi" w:hAnsiTheme="minorHAnsi" w:cstheme="minorHAnsi"/>
          <w:sz w:val="22"/>
          <w:szCs w:val="22"/>
        </w:rPr>
        <w:tab/>
      </w:r>
      <w:r w:rsidRPr="00F94A7E">
        <w:rPr>
          <w:rFonts w:asciiTheme="minorHAnsi" w:hAnsiTheme="minorHAnsi" w:cstheme="minorHAnsi"/>
          <w:sz w:val="22"/>
          <w:szCs w:val="22"/>
        </w:rPr>
        <w:tab/>
      </w:r>
      <w:r w:rsidRPr="00F94A7E">
        <w:rPr>
          <w:rFonts w:asciiTheme="minorHAnsi" w:hAnsiTheme="minorHAnsi" w:cstheme="minorHAnsi"/>
          <w:sz w:val="22"/>
          <w:szCs w:val="22"/>
        </w:rPr>
        <w:tab/>
      </w:r>
      <w:r w:rsidRPr="00F94A7E">
        <w:rPr>
          <w:rFonts w:asciiTheme="minorHAnsi" w:hAnsiTheme="minorHAnsi" w:cstheme="minorHAnsi"/>
          <w:sz w:val="22"/>
          <w:szCs w:val="22"/>
        </w:rPr>
        <w:tab/>
      </w:r>
      <w:r w:rsidR="008D6703" w:rsidRPr="008D6703">
        <w:rPr>
          <w:rFonts w:asciiTheme="minorHAnsi" w:hAnsiTheme="minorHAnsi" w:cstheme="minorHAnsi"/>
          <w:sz w:val="22"/>
          <w:szCs w:val="22"/>
        </w:rPr>
        <w:t>20-04-2022</w:t>
      </w:r>
    </w:p>
    <w:p w14:paraId="5D354963" w14:textId="2F1133C7" w:rsidR="00AC752A" w:rsidRPr="00F94A7E" w:rsidRDefault="00AC752A" w:rsidP="00AC752A">
      <w:pPr>
        <w:rPr>
          <w:rFonts w:asciiTheme="minorHAnsi" w:hAnsiTheme="minorHAnsi" w:cstheme="minorHAnsi"/>
          <w:sz w:val="22"/>
          <w:szCs w:val="22"/>
        </w:rPr>
      </w:pPr>
      <w:r w:rsidRPr="008D6703">
        <w:rPr>
          <w:rFonts w:asciiTheme="minorHAnsi" w:hAnsiTheme="minorHAnsi" w:cstheme="minorHAnsi"/>
          <w:sz w:val="22"/>
          <w:szCs w:val="22"/>
        </w:rPr>
        <w:t>Kenmerk:</w:t>
      </w:r>
      <w:r w:rsidRPr="008D6703">
        <w:rPr>
          <w:rFonts w:asciiTheme="minorHAnsi" w:hAnsiTheme="minorHAnsi" w:cstheme="minorHAnsi"/>
          <w:sz w:val="22"/>
          <w:szCs w:val="22"/>
        </w:rPr>
        <w:tab/>
      </w:r>
      <w:r w:rsidRPr="008D6703">
        <w:rPr>
          <w:rFonts w:asciiTheme="minorHAnsi" w:hAnsiTheme="minorHAnsi" w:cstheme="minorHAnsi"/>
          <w:sz w:val="22"/>
          <w:szCs w:val="22"/>
        </w:rPr>
        <w:tab/>
      </w:r>
      <w:r w:rsidRPr="008D6703">
        <w:rPr>
          <w:rFonts w:asciiTheme="minorHAnsi" w:hAnsiTheme="minorHAnsi" w:cstheme="minorHAnsi"/>
          <w:sz w:val="22"/>
          <w:szCs w:val="22"/>
        </w:rPr>
        <w:tab/>
        <w:t>INK/22.</w:t>
      </w:r>
      <w:r w:rsidR="008D6703" w:rsidRPr="008D6703">
        <w:rPr>
          <w:rFonts w:asciiTheme="minorHAnsi" w:hAnsiTheme="minorHAnsi" w:cstheme="minorHAnsi"/>
          <w:sz w:val="22"/>
          <w:szCs w:val="22"/>
        </w:rPr>
        <w:t>11</w:t>
      </w:r>
      <w:r w:rsidRPr="008D6703">
        <w:rPr>
          <w:rFonts w:asciiTheme="minorHAnsi" w:hAnsiTheme="minorHAnsi" w:cstheme="minorHAnsi"/>
          <w:sz w:val="22"/>
          <w:szCs w:val="22"/>
        </w:rPr>
        <w:t>/EA</w:t>
      </w:r>
    </w:p>
    <w:p w14:paraId="604D541F" w14:textId="6128C2D9" w:rsidR="00AC752A" w:rsidRPr="008D6703" w:rsidRDefault="00AC752A" w:rsidP="00AC752A">
      <w:pPr>
        <w:rPr>
          <w:rFonts w:asciiTheme="minorHAnsi" w:hAnsiTheme="minorHAnsi" w:cstheme="minorHAnsi"/>
          <w:sz w:val="22"/>
          <w:szCs w:val="22"/>
        </w:rPr>
      </w:pPr>
      <w:r w:rsidRPr="00F94A7E">
        <w:rPr>
          <w:rFonts w:asciiTheme="minorHAnsi" w:hAnsiTheme="minorHAnsi" w:cstheme="minorHAnsi"/>
          <w:sz w:val="22"/>
          <w:szCs w:val="22"/>
        </w:rPr>
        <w:t>Versie</w:t>
      </w:r>
      <w:r w:rsidRPr="00F94A7E">
        <w:rPr>
          <w:rFonts w:asciiTheme="minorHAnsi" w:hAnsiTheme="minorHAnsi" w:cstheme="minorHAnsi"/>
          <w:sz w:val="22"/>
          <w:szCs w:val="22"/>
        </w:rPr>
        <w:tab/>
      </w:r>
      <w:r w:rsidRPr="00F94A7E">
        <w:rPr>
          <w:rFonts w:asciiTheme="minorHAnsi" w:hAnsiTheme="minorHAnsi" w:cstheme="minorHAnsi"/>
          <w:sz w:val="22"/>
          <w:szCs w:val="22"/>
        </w:rPr>
        <w:tab/>
      </w:r>
      <w:r w:rsidRPr="00F94A7E">
        <w:rPr>
          <w:rFonts w:asciiTheme="minorHAnsi" w:hAnsiTheme="minorHAnsi" w:cstheme="minorHAnsi"/>
          <w:sz w:val="22"/>
          <w:szCs w:val="22"/>
        </w:rPr>
        <w:tab/>
      </w:r>
      <w:r w:rsidRPr="00F94A7E">
        <w:rPr>
          <w:rFonts w:asciiTheme="minorHAnsi" w:hAnsiTheme="minorHAnsi" w:cstheme="minorHAnsi"/>
          <w:sz w:val="22"/>
          <w:szCs w:val="22"/>
        </w:rPr>
        <w:tab/>
      </w:r>
      <w:r w:rsidRPr="008D6703">
        <w:rPr>
          <w:rFonts w:asciiTheme="minorHAnsi" w:hAnsiTheme="minorHAnsi" w:cstheme="minorHAnsi"/>
          <w:sz w:val="22"/>
          <w:szCs w:val="22"/>
        </w:rPr>
        <w:t>Concept 0.1</w:t>
      </w:r>
      <w:r w:rsidR="00B10A63" w:rsidRPr="008D6703">
        <w:rPr>
          <w:rFonts w:asciiTheme="minorHAnsi" w:hAnsiTheme="minorHAnsi" w:cstheme="minorHAnsi"/>
          <w:sz w:val="22"/>
          <w:szCs w:val="22"/>
        </w:rPr>
        <w:t xml:space="preserve"> Vertrouwelijk</w:t>
      </w:r>
    </w:p>
    <w:bookmarkEnd w:id="1"/>
    <w:p w14:paraId="1E2C0C69" w14:textId="27DDBB12" w:rsidR="00AC752A" w:rsidRPr="00F94A7E" w:rsidRDefault="00F85F27" w:rsidP="006928B7">
      <w:pPr>
        <w:autoSpaceDE w:val="0"/>
        <w:autoSpaceDN w:val="0"/>
        <w:adjustRightInd w:val="0"/>
        <w:spacing w:line="280" w:lineRule="exact"/>
        <w:rPr>
          <w:rFonts w:asciiTheme="minorHAnsi" w:hAnsiTheme="minorHAnsi" w:cstheme="minorHAnsi"/>
          <w:b/>
          <w:bCs/>
          <w:color w:val="548DD4" w:themeColor="text2" w:themeTint="99"/>
          <w:sz w:val="28"/>
          <w:szCs w:val="28"/>
        </w:rPr>
      </w:pPr>
      <w:r w:rsidRPr="00F94A7E">
        <w:rPr>
          <w:rFonts w:asciiTheme="minorHAnsi" w:hAnsiTheme="minorHAnsi" w:cstheme="minorHAnsi"/>
          <w:b/>
          <w:bCs/>
          <w:sz w:val="22"/>
          <w:szCs w:val="22"/>
        </w:rPr>
        <w:br w:type="page"/>
      </w:r>
      <w:r w:rsidR="00AC752A" w:rsidRPr="00F94A7E">
        <w:rPr>
          <w:rFonts w:asciiTheme="minorHAnsi" w:hAnsiTheme="minorHAnsi" w:cstheme="minorHAnsi"/>
          <w:b/>
          <w:bCs/>
          <w:color w:val="548DD4" w:themeColor="text2" w:themeTint="99"/>
          <w:sz w:val="28"/>
          <w:szCs w:val="28"/>
        </w:rPr>
        <w:lastRenderedPageBreak/>
        <w:t>Voorwoord</w:t>
      </w:r>
    </w:p>
    <w:p w14:paraId="57879962" w14:textId="77777777" w:rsidR="00AC752A" w:rsidRPr="00F94A7E" w:rsidRDefault="00AC752A" w:rsidP="009A1511">
      <w:pPr>
        <w:rPr>
          <w:rFonts w:asciiTheme="minorHAnsi" w:hAnsiTheme="minorHAnsi" w:cstheme="minorHAnsi"/>
          <w:sz w:val="22"/>
          <w:szCs w:val="22"/>
        </w:rPr>
      </w:pPr>
    </w:p>
    <w:p w14:paraId="6A207C52" w14:textId="094F2401"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 xml:space="preserve">Dit aanbestedingsdocument bevat de informatie om een inschrijving te doen voor de Europese openbare aanbesteding </w:t>
      </w:r>
      <w:r w:rsidR="008D6703" w:rsidRPr="008D6703">
        <w:rPr>
          <w:rFonts w:asciiTheme="minorHAnsi" w:hAnsiTheme="minorHAnsi" w:cstheme="minorHAnsi"/>
          <w:sz w:val="22"/>
          <w:szCs w:val="22"/>
        </w:rPr>
        <w:t>“Student Informatie Systeem”</w:t>
      </w:r>
      <w:r w:rsidRPr="00F94A7E">
        <w:rPr>
          <w:rFonts w:asciiTheme="minorHAnsi" w:hAnsiTheme="minorHAnsi" w:cstheme="minorHAnsi"/>
          <w:color w:val="FF0000"/>
          <w:sz w:val="22"/>
          <w:szCs w:val="22"/>
        </w:rPr>
        <w:t xml:space="preserve"> </w:t>
      </w:r>
      <w:r w:rsidRPr="00F94A7E">
        <w:rPr>
          <w:rFonts w:asciiTheme="minorHAnsi" w:hAnsiTheme="minorHAnsi" w:cstheme="minorHAnsi"/>
          <w:sz w:val="22"/>
          <w:szCs w:val="22"/>
        </w:rPr>
        <w:t xml:space="preserve">van </w:t>
      </w:r>
      <w:r w:rsidR="008D6703">
        <w:rPr>
          <w:rFonts w:asciiTheme="minorHAnsi" w:hAnsiTheme="minorHAnsi" w:cstheme="minorHAnsi"/>
          <w:sz w:val="22"/>
          <w:szCs w:val="22"/>
        </w:rPr>
        <w:t>Stichting Regionaal Onderwijs Centrum Noordoost-Brabant, handelend onder de naam</w:t>
      </w:r>
      <w:r w:rsidR="00BD637F" w:rsidRPr="00F94A7E">
        <w:rPr>
          <w:rFonts w:asciiTheme="minorHAnsi" w:hAnsiTheme="minorHAnsi" w:cstheme="minorHAnsi"/>
          <w:sz w:val="22"/>
          <w:szCs w:val="22"/>
        </w:rPr>
        <w:t> </w:t>
      </w:r>
      <w:r w:rsidRPr="00F94A7E">
        <w:rPr>
          <w:rFonts w:asciiTheme="minorHAnsi" w:hAnsiTheme="minorHAnsi" w:cstheme="minorHAnsi"/>
          <w:sz w:val="22"/>
          <w:szCs w:val="22"/>
        </w:rPr>
        <w:t>Koning</w:t>
      </w:r>
      <w:r w:rsidR="00BD637F" w:rsidRPr="00F94A7E">
        <w:rPr>
          <w:rFonts w:asciiTheme="minorHAnsi" w:hAnsiTheme="minorHAnsi" w:cstheme="minorHAnsi"/>
          <w:sz w:val="22"/>
          <w:szCs w:val="22"/>
        </w:rPr>
        <w:t> </w:t>
      </w:r>
      <w:r w:rsidRPr="00F94A7E">
        <w:rPr>
          <w:rFonts w:asciiTheme="minorHAnsi" w:hAnsiTheme="minorHAnsi" w:cstheme="minorHAnsi"/>
          <w:sz w:val="22"/>
          <w:szCs w:val="22"/>
        </w:rPr>
        <w:t>Willem</w:t>
      </w:r>
      <w:r w:rsidR="00BD637F" w:rsidRPr="00F94A7E">
        <w:rPr>
          <w:rFonts w:asciiTheme="minorHAnsi" w:hAnsiTheme="minorHAnsi" w:cstheme="minorHAnsi"/>
          <w:sz w:val="22"/>
          <w:szCs w:val="22"/>
        </w:rPr>
        <w:t> </w:t>
      </w:r>
      <w:r w:rsidRPr="00F94A7E">
        <w:rPr>
          <w:rFonts w:asciiTheme="minorHAnsi" w:hAnsiTheme="minorHAnsi" w:cstheme="minorHAnsi"/>
          <w:sz w:val="22"/>
          <w:szCs w:val="22"/>
        </w:rPr>
        <w:t>I</w:t>
      </w:r>
      <w:r w:rsidR="00BD637F" w:rsidRPr="00F94A7E">
        <w:rPr>
          <w:rFonts w:asciiTheme="minorHAnsi" w:hAnsiTheme="minorHAnsi" w:cstheme="minorHAnsi"/>
          <w:sz w:val="22"/>
          <w:szCs w:val="22"/>
        </w:rPr>
        <w:t> </w:t>
      </w:r>
      <w:r w:rsidRPr="00F94A7E">
        <w:rPr>
          <w:rFonts w:asciiTheme="minorHAnsi" w:hAnsiTheme="minorHAnsi" w:cstheme="minorHAnsi"/>
          <w:sz w:val="22"/>
          <w:szCs w:val="22"/>
        </w:rPr>
        <w:t>College</w:t>
      </w:r>
      <w:r w:rsidR="008D6703">
        <w:rPr>
          <w:rFonts w:asciiTheme="minorHAnsi" w:hAnsiTheme="minorHAnsi" w:cstheme="minorHAnsi"/>
          <w:sz w:val="22"/>
          <w:szCs w:val="22"/>
        </w:rPr>
        <w:t xml:space="preserve"> (hierna: het Koning Willem I College)</w:t>
      </w:r>
      <w:r w:rsidRPr="00F94A7E">
        <w:rPr>
          <w:rFonts w:asciiTheme="minorHAnsi" w:hAnsiTheme="minorHAnsi" w:cstheme="minorHAnsi"/>
          <w:sz w:val="22"/>
          <w:szCs w:val="22"/>
        </w:rPr>
        <w:t>, de aanbestedende dienst. In dit document worden de aanbestedende dienst, de opdracht, de procedure, de eisen ten aanzien van inschrijvers, de eisen en wensen ten aanzien van de opdracht en de wijze van beoordeling van inschrijvingen beschreven. Alle rondom de aanbesteding te nemen beslissingen worden in dit document beschreven en gemotiveerd.</w:t>
      </w:r>
    </w:p>
    <w:p w14:paraId="7B4E4CB2" w14:textId="77777777" w:rsidR="00034908" w:rsidRPr="00F94A7E" w:rsidRDefault="00034908" w:rsidP="00034908">
      <w:pPr>
        <w:rPr>
          <w:rFonts w:asciiTheme="minorHAnsi" w:hAnsiTheme="minorHAnsi" w:cstheme="minorHAnsi"/>
          <w:sz w:val="22"/>
          <w:szCs w:val="22"/>
        </w:rPr>
      </w:pPr>
    </w:p>
    <w:p w14:paraId="60FF88FA" w14:textId="77777777" w:rsidR="006928B7" w:rsidRPr="00F94A7E" w:rsidRDefault="006928B7" w:rsidP="006928B7">
      <w:pPr>
        <w:rPr>
          <w:rFonts w:asciiTheme="minorHAnsi" w:hAnsiTheme="minorHAnsi" w:cstheme="minorHAnsi"/>
          <w:sz w:val="22"/>
          <w:szCs w:val="22"/>
        </w:rPr>
      </w:pPr>
    </w:p>
    <w:p w14:paraId="47E180F2" w14:textId="3E76333C" w:rsidR="009A1511" w:rsidRPr="007D3C51" w:rsidRDefault="009A1511" w:rsidP="009A1511">
      <w:pPr>
        <w:rPr>
          <w:rFonts w:asciiTheme="minorHAnsi" w:hAnsiTheme="minorHAnsi" w:cstheme="minorHAnsi"/>
          <w:b/>
          <w:sz w:val="22"/>
          <w:szCs w:val="22"/>
        </w:rPr>
      </w:pPr>
      <w:r w:rsidRPr="007D3C51">
        <w:rPr>
          <w:rFonts w:asciiTheme="minorHAnsi" w:hAnsiTheme="minorHAnsi" w:cstheme="minorHAnsi"/>
          <w:sz w:val="22"/>
          <w:szCs w:val="22"/>
        </w:rPr>
        <w:br w:type="page"/>
      </w:r>
    </w:p>
    <w:p w14:paraId="311C8E9E" w14:textId="77777777" w:rsidR="009A1511" w:rsidRPr="007D3C51" w:rsidRDefault="009A1511" w:rsidP="009A1511">
      <w:pPr>
        <w:rPr>
          <w:rFonts w:asciiTheme="minorHAnsi" w:hAnsiTheme="minorHAnsi" w:cstheme="minorHAnsi"/>
          <w:b/>
          <w:color w:val="548DD4" w:themeColor="text2" w:themeTint="99"/>
          <w:sz w:val="28"/>
          <w:szCs w:val="28"/>
        </w:rPr>
      </w:pPr>
      <w:r w:rsidRPr="007D3C51">
        <w:rPr>
          <w:rFonts w:asciiTheme="minorHAnsi" w:hAnsiTheme="minorHAnsi" w:cstheme="minorHAnsi"/>
          <w:b/>
          <w:color w:val="548DD4" w:themeColor="text2" w:themeTint="99"/>
          <w:sz w:val="28"/>
          <w:szCs w:val="28"/>
        </w:rPr>
        <w:lastRenderedPageBreak/>
        <w:t xml:space="preserve">Inhoud </w:t>
      </w:r>
    </w:p>
    <w:p w14:paraId="2F9820E9" w14:textId="77777777" w:rsidR="009A1511" w:rsidRPr="007D3C51" w:rsidRDefault="009A1511" w:rsidP="009A1511">
      <w:pPr>
        <w:autoSpaceDE w:val="0"/>
        <w:autoSpaceDN w:val="0"/>
        <w:adjustRightInd w:val="0"/>
        <w:ind w:right="139"/>
        <w:jc w:val="right"/>
        <w:rPr>
          <w:rFonts w:asciiTheme="minorHAnsi" w:hAnsiTheme="minorHAnsi" w:cstheme="minorHAnsi"/>
          <w:sz w:val="22"/>
          <w:szCs w:val="22"/>
        </w:rPr>
      </w:pPr>
      <w:r w:rsidRPr="007D3C51">
        <w:rPr>
          <w:rFonts w:asciiTheme="minorHAnsi" w:hAnsiTheme="minorHAnsi" w:cstheme="minorHAnsi"/>
          <w:sz w:val="22"/>
          <w:szCs w:val="22"/>
        </w:rPr>
        <w:t>Pagina</w:t>
      </w:r>
    </w:p>
    <w:p w14:paraId="7A33587E" w14:textId="77777777" w:rsidR="009A1511" w:rsidRPr="007D3C51" w:rsidRDefault="009A1511" w:rsidP="009A1511">
      <w:pPr>
        <w:autoSpaceDE w:val="0"/>
        <w:autoSpaceDN w:val="0"/>
        <w:adjustRightInd w:val="0"/>
        <w:rPr>
          <w:rFonts w:asciiTheme="minorHAnsi" w:hAnsiTheme="minorHAnsi" w:cstheme="minorHAnsi"/>
          <w:sz w:val="22"/>
          <w:szCs w:val="22"/>
        </w:rPr>
      </w:pPr>
    </w:p>
    <w:p w14:paraId="4509AA6D" w14:textId="3C1C7A03" w:rsidR="00B83268" w:rsidRDefault="009A1511">
      <w:pPr>
        <w:pStyle w:val="Inhopg1"/>
        <w:rPr>
          <w:rFonts w:asciiTheme="minorHAnsi" w:eastAsiaTheme="minorEastAsia" w:hAnsiTheme="minorHAnsi" w:cstheme="minorBidi"/>
          <w:b w:val="0"/>
          <w:bCs w:val="0"/>
          <w:sz w:val="22"/>
          <w:szCs w:val="22"/>
        </w:rPr>
      </w:pPr>
      <w:r w:rsidRPr="007D3C51">
        <w:rPr>
          <w:rFonts w:asciiTheme="minorHAnsi" w:hAnsiTheme="minorHAnsi" w:cstheme="minorHAnsi"/>
          <w:sz w:val="22"/>
          <w:szCs w:val="22"/>
        </w:rPr>
        <w:fldChar w:fldCharType="begin"/>
      </w:r>
      <w:r w:rsidRPr="007D3C51">
        <w:rPr>
          <w:rFonts w:asciiTheme="minorHAnsi" w:hAnsiTheme="minorHAnsi" w:cstheme="minorHAnsi"/>
          <w:sz w:val="22"/>
          <w:szCs w:val="22"/>
        </w:rPr>
        <w:instrText xml:space="preserve"> TOC \o "1-3" \t "Kop 0;1" </w:instrText>
      </w:r>
      <w:r w:rsidRPr="007D3C51">
        <w:rPr>
          <w:rFonts w:asciiTheme="minorHAnsi" w:hAnsiTheme="minorHAnsi" w:cstheme="minorHAnsi"/>
          <w:sz w:val="22"/>
          <w:szCs w:val="22"/>
        </w:rPr>
        <w:fldChar w:fldCharType="separate"/>
      </w:r>
      <w:r w:rsidR="00B83268" w:rsidRPr="00D75567">
        <w:rPr>
          <w:rFonts w:cstheme="minorHAnsi"/>
        </w:rPr>
        <w:t>1</w:t>
      </w:r>
      <w:r w:rsidR="00B83268">
        <w:rPr>
          <w:rFonts w:asciiTheme="minorHAnsi" w:eastAsiaTheme="minorEastAsia" w:hAnsiTheme="minorHAnsi" w:cstheme="minorBidi"/>
          <w:b w:val="0"/>
          <w:bCs w:val="0"/>
          <w:sz w:val="22"/>
          <w:szCs w:val="22"/>
        </w:rPr>
        <w:tab/>
      </w:r>
      <w:r w:rsidR="00B83268" w:rsidRPr="00D75567">
        <w:rPr>
          <w:rFonts w:cstheme="minorHAnsi"/>
        </w:rPr>
        <w:t>INLEIDING</w:t>
      </w:r>
      <w:r w:rsidR="00B83268">
        <w:tab/>
      </w:r>
      <w:r w:rsidR="00B83268">
        <w:fldChar w:fldCharType="begin"/>
      </w:r>
      <w:r w:rsidR="00B83268">
        <w:instrText xml:space="preserve"> PAGEREF _Toc101357720 \h </w:instrText>
      </w:r>
      <w:r w:rsidR="00B83268">
        <w:fldChar w:fldCharType="separate"/>
      </w:r>
      <w:r w:rsidR="00B83268">
        <w:t>5</w:t>
      </w:r>
      <w:r w:rsidR="00B83268">
        <w:fldChar w:fldCharType="end"/>
      </w:r>
    </w:p>
    <w:p w14:paraId="1EDBDE7B" w14:textId="1E363FD1" w:rsidR="00B83268" w:rsidRDefault="00B83268">
      <w:pPr>
        <w:pStyle w:val="Inhopg2"/>
        <w:rPr>
          <w:rFonts w:asciiTheme="minorHAnsi" w:eastAsiaTheme="minorEastAsia" w:hAnsiTheme="minorHAnsi" w:cstheme="minorBidi"/>
          <w:sz w:val="22"/>
          <w:szCs w:val="22"/>
          <w:lang w:eastAsia="nl-NL"/>
        </w:rPr>
      </w:pPr>
      <w:r w:rsidRPr="00D75567">
        <w:rPr>
          <w:rFonts w:cstheme="minorHAnsi"/>
        </w:rPr>
        <w:t>1.1</w:t>
      </w:r>
      <w:r>
        <w:rPr>
          <w:rFonts w:asciiTheme="minorHAnsi" w:eastAsiaTheme="minorEastAsia" w:hAnsiTheme="minorHAnsi" w:cstheme="minorBidi"/>
          <w:sz w:val="22"/>
          <w:szCs w:val="22"/>
          <w:lang w:eastAsia="nl-NL"/>
        </w:rPr>
        <w:tab/>
      </w:r>
      <w:r w:rsidRPr="00D75567">
        <w:rPr>
          <w:rFonts w:cstheme="minorHAnsi"/>
        </w:rPr>
        <w:t>De aanbestedende dienst</w:t>
      </w:r>
      <w:r>
        <w:tab/>
      </w:r>
      <w:r>
        <w:fldChar w:fldCharType="begin"/>
      </w:r>
      <w:r>
        <w:instrText xml:space="preserve"> PAGEREF _Toc101357721 \h </w:instrText>
      </w:r>
      <w:r>
        <w:fldChar w:fldCharType="separate"/>
      </w:r>
      <w:r>
        <w:t>5</w:t>
      </w:r>
      <w:r>
        <w:fldChar w:fldCharType="end"/>
      </w:r>
    </w:p>
    <w:p w14:paraId="73F2E813" w14:textId="6DB2A475" w:rsidR="00B83268" w:rsidRDefault="00B83268">
      <w:pPr>
        <w:pStyle w:val="Inhopg2"/>
        <w:rPr>
          <w:rFonts w:asciiTheme="minorHAnsi" w:eastAsiaTheme="minorEastAsia" w:hAnsiTheme="minorHAnsi" w:cstheme="minorBidi"/>
          <w:sz w:val="22"/>
          <w:szCs w:val="22"/>
          <w:lang w:eastAsia="nl-NL"/>
        </w:rPr>
      </w:pPr>
      <w:r w:rsidRPr="00D75567">
        <w:rPr>
          <w:rFonts w:cstheme="minorHAnsi"/>
        </w:rPr>
        <w:t>1.2</w:t>
      </w:r>
      <w:r>
        <w:rPr>
          <w:rFonts w:asciiTheme="minorHAnsi" w:eastAsiaTheme="minorEastAsia" w:hAnsiTheme="minorHAnsi" w:cstheme="minorBidi"/>
          <w:sz w:val="22"/>
          <w:szCs w:val="22"/>
          <w:lang w:eastAsia="nl-NL"/>
        </w:rPr>
        <w:tab/>
      </w:r>
      <w:r w:rsidRPr="00D75567">
        <w:rPr>
          <w:rFonts w:cstheme="minorHAnsi"/>
        </w:rPr>
        <w:t>Aan te besteden opdracht</w:t>
      </w:r>
      <w:r>
        <w:tab/>
      </w:r>
      <w:r>
        <w:fldChar w:fldCharType="begin"/>
      </w:r>
      <w:r>
        <w:instrText xml:space="preserve"> PAGEREF _Toc101357722 \h </w:instrText>
      </w:r>
      <w:r>
        <w:fldChar w:fldCharType="separate"/>
      </w:r>
      <w:r>
        <w:t>5</w:t>
      </w:r>
      <w:r>
        <w:fldChar w:fldCharType="end"/>
      </w:r>
    </w:p>
    <w:p w14:paraId="48BE2779" w14:textId="443C0564" w:rsidR="00B83268" w:rsidRDefault="00B83268">
      <w:pPr>
        <w:pStyle w:val="Inhopg3"/>
        <w:rPr>
          <w:rFonts w:asciiTheme="minorHAnsi" w:eastAsiaTheme="minorEastAsia" w:hAnsiTheme="minorHAnsi" w:cstheme="minorBidi"/>
          <w:iCs w:val="0"/>
          <w:sz w:val="22"/>
          <w:szCs w:val="22"/>
        </w:rPr>
      </w:pPr>
      <w:r>
        <w:t>1.2.1</w:t>
      </w:r>
      <w:r>
        <w:rPr>
          <w:rFonts w:asciiTheme="minorHAnsi" w:eastAsiaTheme="minorEastAsia" w:hAnsiTheme="minorHAnsi" w:cstheme="minorBidi"/>
          <w:iCs w:val="0"/>
          <w:sz w:val="22"/>
          <w:szCs w:val="22"/>
        </w:rPr>
        <w:tab/>
      </w:r>
      <w:r>
        <w:t>Doelstelling van de opdracht</w:t>
      </w:r>
      <w:r>
        <w:tab/>
      </w:r>
      <w:r>
        <w:fldChar w:fldCharType="begin"/>
      </w:r>
      <w:r>
        <w:instrText xml:space="preserve"> PAGEREF _Toc101357723 \h </w:instrText>
      </w:r>
      <w:r>
        <w:fldChar w:fldCharType="separate"/>
      </w:r>
      <w:r>
        <w:t>6</w:t>
      </w:r>
      <w:r>
        <w:fldChar w:fldCharType="end"/>
      </w:r>
    </w:p>
    <w:p w14:paraId="41FD2F7D" w14:textId="546EA2C5" w:rsidR="00B83268" w:rsidRDefault="00B83268">
      <w:pPr>
        <w:pStyle w:val="Inhopg3"/>
        <w:rPr>
          <w:rFonts w:asciiTheme="minorHAnsi" w:eastAsiaTheme="minorEastAsia" w:hAnsiTheme="minorHAnsi" w:cstheme="minorBidi"/>
          <w:iCs w:val="0"/>
          <w:sz w:val="22"/>
          <w:szCs w:val="22"/>
        </w:rPr>
      </w:pPr>
      <w:r>
        <w:t>1.2.2</w:t>
      </w:r>
      <w:r>
        <w:rPr>
          <w:rFonts w:asciiTheme="minorHAnsi" w:eastAsiaTheme="minorEastAsia" w:hAnsiTheme="minorHAnsi" w:cstheme="minorBidi"/>
          <w:iCs w:val="0"/>
          <w:sz w:val="22"/>
          <w:szCs w:val="22"/>
        </w:rPr>
        <w:tab/>
      </w:r>
      <w:r>
        <w:t>Omvang van de aan te besteden opdracht</w:t>
      </w:r>
      <w:r>
        <w:tab/>
      </w:r>
      <w:r>
        <w:fldChar w:fldCharType="begin"/>
      </w:r>
      <w:r>
        <w:instrText xml:space="preserve"> PAGEREF _Toc101357724 \h </w:instrText>
      </w:r>
      <w:r>
        <w:fldChar w:fldCharType="separate"/>
      </w:r>
      <w:r>
        <w:t>6</w:t>
      </w:r>
      <w:r>
        <w:fldChar w:fldCharType="end"/>
      </w:r>
    </w:p>
    <w:p w14:paraId="2913A2C8" w14:textId="06384934" w:rsidR="00B83268" w:rsidRDefault="00B83268">
      <w:pPr>
        <w:pStyle w:val="Inhopg3"/>
        <w:rPr>
          <w:rFonts w:asciiTheme="minorHAnsi" w:eastAsiaTheme="minorEastAsia" w:hAnsiTheme="minorHAnsi" w:cstheme="minorBidi"/>
          <w:iCs w:val="0"/>
          <w:sz w:val="22"/>
          <w:szCs w:val="22"/>
        </w:rPr>
      </w:pPr>
      <w:r>
        <w:t>1.2.3</w:t>
      </w:r>
      <w:r>
        <w:rPr>
          <w:rFonts w:asciiTheme="minorHAnsi" w:eastAsiaTheme="minorEastAsia" w:hAnsiTheme="minorHAnsi" w:cstheme="minorBidi"/>
          <w:iCs w:val="0"/>
          <w:sz w:val="22"/>
          <w:szCs w:val="22"/>
        </w:rPr>
        <w:tab/>
      </w:r>
      <w:r>
        <w:t>Vereiste competenties bij de aan te besteden opdracht</w:t>
      </w:r>
      <w:r>
        <w:tab/>
      </w:r>
      <w:r>
        <w:fldChar w:fldCharType="begin"/>
      </w:r>
      <w:r>
        <w:instrText xml:space="preserve"> PAGEREF _Toc101357725 \h </w:instrText>
      </w:r>
      <w:r>
        <w:fldChar w:fldCharType="separate"/>
      </w:r>
      <w:r>
        <w:t>6</w:t>
      </w:r>
      <w:r>
        <w:fldChar w:fldCharType="end"/>
      </w:r>
    </w:p>
    <w:p w14:paraId="71589A5C" w14:textId="7C328AE8" w:rsidR="00B83268" w:rsidRDefault="00B83268">
      <w:pPr>
        <w:pStyle w:val="Inhopg3"/>
        <w:rPr>
          <w:rFonts w:asciiTheme="minorHAnsi" w:eastAsiaTheme="minorEastAsia" w:hAnsiTheme="minorHAnsi" w:cstheme="minorBidi"/>
          <w:iCs w:val="0"/>
          <w:sz w:val="22"/>
          <w:szCs w:val="22"/>
        </w:rPr>
      </w:pPr>
      <w:r>
        <w:t>1.2.4</w:t>
      </w:r>
      <w:r>
        <w:rPr>
          <w:rFonts w:asciiTheme="minorHAnsi" w:eastAsiaTheme="minorEastAsia" w:hAnsiTheme="minorHAnsi" w:cstheme="minorBidi"/>
          <w:iCs w:val="0"/>
          <w:sz w:val="22"/>
          <w:szCs w:val="22"/>
        </w:rPr>
        <w:tab/>
      </w:r>
      <w:r>
        <w:t>Samenvoeging van opdrachten</w:t>
      </w:r>
      <w:r>
        <w:tab/>
      </w:r>
      <w:r>
        <w:fldChar w:fldCharType="begin"/>
      </w:r>
      <w:r>
        <w:instrText xml:space="preserve"> PAGEREF _Toc101357726 \h </w:instrText>
      </w:r>
      <w:r>
        <w:fldChar w:fldCharType="separate"/>
      </w:r>
      <w:r>
        <w:t>7</w:t>
      </w:r>
      <w:r>
        <w:fldChar w:fldCharType="end"/>
      </w:r>
    </w:p>
    <w:p w14:paraId="6F26B51A" w14:textId="49825B38" w:rsidR="00B83268" w:rsidRDefault="00B83268">
      <w:pPr>
        <w:pStyle w:val="Inhopg3"/>
        <w:rPr>
          <w:rFonts w:asciiTheme="minorHAnsi" w:eastAsiaTheme="minorEastAsia" w:hAnsiTheme="minorHAnsi" w:cstheme="minorBidi"/>
          <w:iCs w:val="0"/>
          <w:sz w:val="22"/>
          <w:szCs w:val="22"/>
        </w:rPr>
      </w:pPr>
      <w:r>
        <w:t>1.2.5</w:t>
      </w:r>
      <w:r>
        <w:rPr>
          <w:rFonts w:asciiTheme="minorHAnsi" w:eastAsiaTheme="minorEastAsia" w:hAnsiTheme="minorHAnsi" w:cstheme="minorBidi"/>
          <w:iCs w:val="0"/>
          <w:sz w:val="22"/>
          <w:szCs w:val="22"/>
        </w:rPr>
        <w:tab/>
      </w:r>
      <w:r>
        <w:t>Verdeling in percelen</w:t>
      </w:r>
      <w:r>
        <w:tab/>
      </w:r>
      <w:r>
        <w:fldChar w:fldCharType="begin"/>
      </w:r>
      <w:r>
        <w:instrText xml:space="preserve"> PAGEREF _Toc101357727 \h </w:instrText>
      </w:r>
      <w:r>
        <w:fldChar w:fldCharType="separate"/>
      </w:r>
      <w:r>
        <w:t>7</w:t>
      </w:r>
      <w:r>
        <w:fldChar w:fldCharType="end"/>
      </w:r>
    </w:p>
    <w:p w14:paraId="3AFEA60D" w14:textId="6BC76C5F" w:rsidR="00B83268" w:rsidRDefault="00B83268">
      <w:pPr>
        <w:pStyle w:val="Inhopg3"/>
        <w:rPr>
          <w:rFonts w:asciiTheme="minorHAnsi" w:eastAsiaTheme="minorEastAsia" w:hAnsiTheme="minorHAnsi" w:cstheme="minorBidi"/>
          <w:iCs w:val="0"/>
          <w:sz w:val="22"/>
          <w:szCs w:val="22"/>
        </w:rPr>
      </w:pPr>
      <w:r>
        <w:t>1.2.6</w:t>
      </w:r>
      <w:r>
        <w:rPr>
          <w:rFonts w:asciiTheme="minorHAnsi" w:eastAsiaTheme="minorEastAsia" w:hAnsiTheme="minorHAnsi" w:cstheme="minorBidi"/>
          <w:iCs w:val="0"/>
          <w:sz w:val="22"/>
          <w:szCs w:val="22"/>
        </w:rPr>
        <w:tab/>
      </w:r>
      <w:r>
        <w:t>Te sluiten overeenkomst</w:t>
      </w:r>
      <w:r>
        <w:tab/>
      </w:r>
      <w:r>
        <w:fldChar w:fldCharType="begin"/>
      </w:r>
      <w:r>
        <w:instrText xml:space="preserve"> PAGEREF _Toc101357728 \h </w:instrText>
      </w:r>
      <w:r>
        <w:fldChar w:fldCharType="separate"/>
      </w:r>
      <w:r>
        <w:t>7</w:t>
      </w:r>
      <w:r>
        <w:fldChar w:fldCharType="end"/>
      </w:r>
    </w:p>
    <w:p w14:paraId="56350116" w14:textId="5BF1B13B" w:rsidR="00B83268" w:rsidRDefault="00B83268">
      <w:pPr>
        <w:pStyle w:val="Inhopg3"/>
        <w:rPr>
          <w:rFonts w:asciiTheme="minorHAnsi" w:eastAsiaTheme="minorEastAsia" w:hAnsiTheme="minorHAnsi" w:cstheme="minorBidi"/>
          <w:iCs w:val="0"/>
          <w:sz w:val="22"/>
          <w:szCs w:val="22"/>
        </w:rPr>
      </w:pPr>
      <w:r>
        <w:t>1.2.7</w:t>
      </w:r>
      <w:r>
        <w:rPr>
          <w:rFonts w:asciiTheme="minorHAnsi" w:eastAsiaTheme="minorEastAsia" w:hAnsiTheme="minorHAnsi" w:cstheme="minorBidi"/>
          <w:iCs w:val="0"/>
          <w:sz w:val="22"/>
          <w:szCs w:val="22"/>
        </w:rPr>
        <w:tab/>
      </w:r>
      <w:r>
        <w:t>Contractvoorwaarden</w:t>
      </w:r>
      <w:r>
        <w:tab/>
      </w:r>
      <w:r>
        <w:fldChar w:fldCharType="begin"/>
      </w:r>
      <w:r>
        <w:instrText xml:space="preserve"> PAGEREF _Toc101357729 \h </w:instrText>
      </w:r>
      <w:r>
        <w:fldChar w:fldCharType="separate"/>
      </w:r>
      <w:r>
        <w:t>7</w:t>
      </w:r>
      <w:r>
        <w:fldChar w:fldCharType="end"/>
      </w:r>
    </w:p>
    <w:p w14:paraId="4A7783F4" w14:textId="242043E0" w:rsidR="00B83268" w:rsidRDefault="00B83268">
      <w:pPr>
        <w:pStyle w:val="Inhopg3"/>
        <w:rPr>
          <w:rFonts w:asciiTheme="minorHAnsi" w:eastAsiaTheme="minorEastAsia" w:hAnsiTheme="minorHAnsi" w:cstheme="minorBidi"/>
          <w:iCs w:val="0"/>
          <w:sz w:val="22"/>
          <w:szCs w:val="22"/>
        </w:rPr>
      </w:pPr>
      <w:r>
        <w:t>1.2.8</w:t>
      </w:r>
      <w:r>
        <w:rPr>
          <w:rFonts w:asciiTheme="minorHAnsi" w:eastAsiaTheme="minorEastAsia" w:hAnsiTheme="minorHAnsi" w:cstheme="minorBidi"/>
          <w:iCs w:val="0"/>
          <w:sz w:val="22"/>
          <w:szCs w:val="22"/>
        </w:rPr>
        <w:tab/>
      </w:r>
      <w:r>
        <w:t>Toepasselijke Algemene Voorwaarden</w:t>
      </w:r>
      <w:r>
        <w:tab/>
      </w:r>
      <w:r>
        <w:fldChar w:fldCharType="begin"/>
      </w:r>
      <w:r>
        <w:instrText xml:space="preserve"> PAGEREF _Toc101357730 \h </w:instrText>
      </w:r>
      <w:r>
        <w:fldChar w:fldCharType="separate"/>
      </w:r>
      <w:r>
        <w:t>8</w:t>
      </w:r>
      <w:r>
        <w:fldChar w:fldCharType="end"/>
      </w:r>
    </w:p>
    <w:p w14:paraId="660E151C" w14:textId="3BF0EC26" w:rsidR="00B83268" w:rsidRDefault="00B83268">
      <w:pPr>
        <w:pStyle w:val="Inhopg2"/>
        <w:rPr>
          <w:rFonts w:asciiTheme="minorHAnsi" w:eastAsiaTheme="minorEastAsia" w:hAnsiTheme="minorHAnsi" w:cstheme="minorBidi"/>
          <w:sz w:val="22"/>
          <w:szCs w:val="22"/>
          <w:lang w:eastAsia="nl-NL"/>
        </w:rPr>
      </w:pPr>
      <w:r w:rsidRPr="00D75567">
        <w:rPr>
          <w:rFonts w:cstheme="minorHAnsi"/>
        </w:rPr>
        <w:t>1.3</w:t>
      </w:r>
      <w:r>
        <w:rPr>
          <w:rFonts w:asciiTheme="minorHAnsi" w:eastAsiaTheme="minorEastAsia" w:hAnsiTheme="minorHAnsi" w:cstheme="minorBidi"/>
          <w:sz w:val="22"/>
          <w:szCs w:val="22"/>
          <w:lang w:eastAsia="nl-NL"/>
        </w:rPr>
        <w:tab/>
      </w:r>
      <w:r w:rsidRPr="00D75567">
        <w:rPr>
          <w:rFonts w:cstheme="minorHAnsi"/>
        </w:rPr>
        <w:t>Wachtkamerconstructie</w:t>
      </w:r>
      <w:r>
        <w:tab/>
      </w:r>
      <w:r>
        <w:fldChar w:fldCharType="begin"/>
      </w:r>
      <w:r>
        <w:instrText xml:space="preserve"> PAGEREF _Toc101357731 \h </w:instrText>
      </w:r>
      <w:r>
        <w:fldChar w:fldCharType="separate"/>
      </w:r>
      <w:r>
        <w:t>8</w:t>
      </w:r>
      <w:r>
        <w:fldChar w:fldCharType="end"/>
      </w:r>
    </w:p>
    <w:p w14:paraId="454CBB79" w14:textId="05AECCEF" w:rsidR="00B83268" w:rsidRDefault="00B83268">
      <w:pPr>
        <w:pStyle w:val="Inhopg2"/>
        <w:rPr>
          <w:rFonts w:asciiTheme="minorHAnsi" w:eastAsiaTheme="minorEastAsia" w:hAnsiTheme="minorHAnsi" w:cstheme="minorBidi"/>
          <w:sz w:val="22"/>
          <w:szCs w:val="22"/>
          <w:lang w:eastAsia="nl-NL"/>
        </w:rPr>
      </w:pPr>
      <w:r w:rsidRPr="00D75567">
        <w:rPr>
          <w:rFonts w:cstheme="minorHAnsi"/>
        </w:rPr>
        <w:t>1.4</w:t>
      </w:r>
      <w:r>
        <w:rPr>
          <w:rFonts w:asciiTheme="minorHAnsi" w:eastAsiaTheme="minorEastAsia" w:hAnsiTheme="minorHAnsi" w:cstheme="minorBidi"/>
          <w:sz w:val="22"/>
          <w:szCs w:val="22"/>
          <w:lang w:eastAsia="nl-NL"/>
        </w:rPr>
        <w:tab/>
      </w:r>
      <w:r w:rsidRPr="00D75567">
        <w:rPr>
          <w:rFonts w:cstheme="minorHAnsi"/>
        </w:rPr>
        <w:t>Samenwerkingsverbanden</w:t>
      </w:r>
      <w:r>
        <w:tab/>
      </w:r>
      <w:r>
        <w:fldChar w:fldCharType="begin"/>
      </w:r>
      <w:r>
        <w:instrText xml:space="preserve"> PAGEREF _Toc101357732 \h </w:instrText>
      </w:r>
      <w:r>
        <w:fldChar w:fldCharType="separate"/>
      </w:r>
      <w:r>
        <w:t>9</w:t>
      </w:r>
      <w:r>
        <w:fldChar w:fldCharType="end"/>
      </w:r>
    </w:p>
    <w:p w14:paraId="2BC0E4CE" w14:textId="516B45CA" w:rsidR="00B83268" w:rsidRDefault="00B83268">
      <w:pPr>
        <w:pStyle w:val="Inhopg3"/>
        <w:rPr>
          <w:rFonts w:asciiTheme="minorHAnsi" w:eastAsiaTheme="minorEastAsia" w:hAnsiTheme="minorHAnsi" w:cstheme="minorBidi"/>
          <w:iCs w:val="0"/>
          <w:sz w:val="22"/>
          <w:szCs w:val="22"/>
        </w:rPr>
      </w:pPr>
      <w:r>
        <w:t>1.4.1</w:t>
      </w:r>
      <w:r>
        <w:rPr>
          <w:rFonts w:asciiTheme="minorHAnsi" w:eastAsiaTheme="minorEastAsia" w:hAnsiTheme="minorHAnsi" w:cstheme="minorBidi"/>
          <w:iCs w:val="0"/>
          <w:sz w:val="22"/>
          <w:szCs w:val="22"/>
        </w:rPr>
        <w:tab/>
      </w:r>
      <w:r>
        <w:t>Inschrijven als samenwerkingsverband (voorheen ‘combinatie’)</w:t>
      </w:r>
      <w:r>
        <w:tab/>
      </w:r>
      <w:r>
        <w:fldChar w:fldCharType="begin"/>
      </w:r>
      <w:r>
        <w:instrText xml:space="preserve"> PAGEREF _Toc101357733 \h </w:instrText>
      </w:r>
      <w:r>
        <w:fldChar w:fldCharType="separate"/>
      </w:r>
      <w:r>
        <w:t>9</w:t>
      </w:r>
      <w:r>
        <w:fldChar w:fldCharType="end"/>
      </w:r>
    </w:p>
    <w:p w14:paraId="22167021" w14:textId="50B7AAD9" w:rsidR="00B83268" w:rsidRDefault="00B83268">
      <w:pPr>
        <w:pStyle w:val="Inhopg3"/>
        <w:rPr>
          <w:rFonts w:asciiTheme="minorHAnsi" w:eastAsiaTheme="minorEastAsia" w:hAnsiTheme="minorHAnsi" w:cstheme="minorBidi"/>
          <w:iCs w:val="0"/>
          <w:sz w:val="22"/>
          <w:szCs w:val="22"/>
        </w:rPr>
      </w:pPr>
      <w:r>
        <w:t>1.4.2</w:t>
      </w:r>
      <w:r>
        <w:rPr>
          <w:rFonts w:asciiTheme="minorHAnsi" w:eastAsiaTheme="minorEastAsia" w:hAnsiTheme="minorHAnsi" w:cstheme="minorBidi"/>
          <w:iCs w:val="0"/>
          <w:sz w:val="22"/>
          <w:szCs w:val="22"/>
        </w:rPr>
        <w:tab/>
      </w:r>
      <w:r>
        <w:t>Inschrijven als hoofdaannemer met onderaannemer(s)</w:t>
      </w:r>
      <w:r>
        <w:tab/>
      </w:r>
      <w:r>
        <w:fldChar w:fldCharType="begin"/>
      </w:r>
      <w:r>
        <w:instrText xml:space="preserve"> PAGEREF _Toc101357734 \h </w:instrText>
      </w:r>
      <w:r>
        <w:fldChar w:fldCharType="separate"/>
      </w:r>
      <w:r>
        <w:t>10</w:t>
      </w:r>
      <w:r>
        <w:fldChar w:fldCharType="end"/>
      </w:r>
    </w:p>
    <w:p w14:paraId="51D86BCB" w14:textId="32F759DA" w:rsidR="00B83268" w:rsidRDefault="00B83268">
      <w:pPr>
        <w:pStyle w:val="Inhopg1"/>
        <w:rPr>
          <w:rFonts w:asciiTheme="minorHAnsi" w:eastAsiaTheme="minorEastAsia" w:hAnsiTheme="minorHAnsi" w:cstheme="minorBidi"/>
          <w:b w:val="0"/>
          <w:bCs w:val="0"/>
          <w:sz w:val="22"/>
          <w:szCs w:val="22"/>
        </w:rPr>
      </w:pPr>
      <w:r w:rsidRPr="00D75567">
        <w:rPr>
          <w:rFonts w:cstheme="minorHAnsi"/>
        </w:rPr>
        <w:t>2</w:t>
      </w:r>
      <w:r>
        <w:rPr>
          <w:rFonts w:asciiTheme="minorHAnsi" w:eastAsiaTheme="minorEastAsia" w:hAnsiTheme="minorHAnsi" w:cstheme="minorBidi"/>
          <w:b w:val="0"/>
          <w:bCs w:val="0"/>
          <w:sz w:val="22"/>
          <w:szCs w:val="22"/>
        </w:rPr>
        <w:tab/>
      </w:r>
      <w:r w:rsidRPr="00D75567">
        <w:rPr>
          <w:rFonts w:cstheme="minorHAnsi"/>
        </w:rPr>
        <w:t>Procedure</w:t>
      </w:r>
      <w:r>
        <w:tab/>
      </w:r>
      <w:r>
        <w:fldChar w:fldCharType="begin"/>
      </w:r>
      <w:r>
        <w:instrText xml:space="preserve"> PAGEREF _Toc101357735 \h </w:instrText>
      </w:r>
      <w:r>
        <w:fldChar w:fldCharType="separate"/>
      </w:r>
      <w:r>
        <w:t>12</w:t>
      </w:r>
      <w:r>
        <w:fldChar w:fldCharType="end"/>
      </w:r>
    </w:p>
    <w:p w14:paraId="76AC215C" w14:textId="6957A795" w:rsidR="00B83268" w:rsidRDefault="00B83268">
      <w:pPr>
        <w:pStyle w:val="Inhopg2"/>
        <w:rPr>
          <w:rFonts w:asciiTheme="minorHAnsi" w:eastAsiaTheme="minorEastAsia" w:hAnsiTheme="minorHAnsi" w:cstheme="minorBidi"/>
          <w:sz w:val="22"/>
          <w:szCs w:val="22"/>
          <w:lang w:eastAsia="nl-NL"/>
        </w:rPr>
      </w:pPr>
      <w:r w:rsidRPr="00D75567">
        <w:rPr>
          <w:rFonts w:cstheme="minorHAnsi"/>
        </w:rPr>
        <w:t>2.1</w:t>
      </w:r>
      <w:r>
        <w:rPr>
          <w:rFonts w:asciiTheme="minorHAnsi" w:eastAsiaTheme="minorEastAsia" w:hAnsiTheme="minorHAnsi" w:cstheme="minorBidi"/>
          <w:sz w:val="22"/>
          <w:szCs w:val="22"/>
          <w:lang w:eastAsia="nl-NL"/>
        </w:rPr>
        <w:tab/>
      </w:r>
      <w:r w:rsidRPr="00D75567">
        <w:rPr>
          <w:rFonts w:cstheme="minorHAnsi"/>
        </w:rPr>
        <w:t>Toepasselijke wetgeving</w:t>
      </w:r>
      <w:r>
        <w:tab/>
      </w:r>
      <w:r>
        <w:fldChar w:fldCharType="begin"/>
      </w:r>
      <w:r>
        <w:instrText xml:space="preserve"> PAGEREF _Toc101357736 \h </w:instrText>
      </w:r>
      <w:r>
        <w:fldChar w:fldCharType="separate"/>
      </w:r>
      <w:r>
        <w:t>12</w:t>
      </w:r>
      <w:r>
        <w:fldChar w:fldCharType="end"/>
      </w:r>
    </w:p>
    <w:p w14:paraId="4488C5BA" w14:textId="345B39C1" w:rsidR="00B83268" w:rsidRDefault="00B83268">
      <w:pPr>
        <w:pStyle w:val="Inhopg2"/>
        <w:rPr>
          <w:rFonts w:asciiTheme="minorHAnsi" w:eastAsiaTheme="minorEastAsia" w:hAnsiTheme="minorHAnsi" w:cstheme="minorBidi"/>
          <w:sz w:val="22"/>
          <w:szCs w:val="22"/>
          <w:lang w:eastAsia="nl-NL"/>
        </w:rPr>
      </w:pPr>
      <w:r w:rsidRPr="00D75567">
        <w:rPr>
          <w:rFonts w:cstheme="minorHAnsi"/>
        </w:rPr>
        <w:t>2.2</w:t>
      </w:r>
      <w:r>
        <w:rPr>
          <w:rFonts w:asciiTheme="minorHAnsi" w:eastAsiaTheme="minorEastAsia" w:hAnsiTheme="minorHAnsi" w:cstheme="minorBidi"/>
          <w:sz w:val="22"/>
          <w:szCs w:val="22"/>
          <w:lang w:eastAsia="nl-NL"/>
        </w:rPr>
        <w:tab/>
      </w:r>
      <w:r w:rsidRPr="00D75567">
        <w:rPr>
          <w:rFonts w:cstheme="minorHAnsi"/>
        </w:rPr>
        <w:t>Toepasselijke procedure</w:t>
      </w:r>
      <w:r>
        <w:tab/>
      </w:r>
      <w:r>
        <w:fldChar w:fldCharType="begin"/>
      </w:r>
      <w:r>
        <w:instrText xml:space="preserve"> PAGEREF _Toc101357737 \h </w:instrText>
      </w:r>
      <w:r>
        <w:fldChar w:fldCharType="separate"/>
      </w:r>
      <w:r>
        <w:t>12</w:t>
      </w:r>
      <w:r>
        <w:fldChar w:fldCharType="end"/>
      </w:r>
    </w:p>
    <w:p w14:paraId="4E163B6C" w14:textId="4172782E" w:rsidR="00B83268" w:rsidRDefault="00B83268">
      <w:pPr>
        <w:pStyle w:val="Inhopg2"/>
        <w:rPr>
          <w:rFonts w:asciiTheme="minorHAnsi" w:eastAsiaTheme="minorEastAsia" w:hAnsiTheme="minorHAnsi" w:cstheme="minorBidi"/>
          <w:sz w:val="22"/>
          <w:szCs w:val="22"/>
          <w:lang w:eastAsia="nl-NL"/>
        </w:rPr>
      </w:pPr>
      <w:r w:rsidRPr="00D75567">
        <w:rPr>
          <w:rFonts w:cstheme="minorHAnsi"/>
        </w:rPr>
        <w:t>2.3</w:t>
      </w:r>
      <w:r>
        <w:rPr>
          <w:rFonts w:asciiTheme="minorHAnsi" w:eastAsiaTheme="minorEastAsia" w:hAnsiTheme="minorHAnsi" w:cstheme="minorBidi"/>
          <w:sz w:val="22"/>
          <w:szCs w:val="22"/>
          <w:lang w:eastAsia="nl-NL"/>
        </w:rPr>
        <w:tab/>
      </w:r>
      <w:r w:rsidRPr="00D75567">
        <w:rPr>
          <w:rFonts w:cstheme="minorHAnsi"/>
        </w:rPr>
        <w:t>Marktconsultatie</w:t>
      </w:r>
      <w:r>
        <w:tab/>
      </w:r>
      <w:r>
        <w:fldChar w:fldCharType="begin"/>
      </w:r>
      <w:r>
        <w:instrText xml:space="preserve"> PAGEREF _Toc101357738 \h </w:instrText>
      </w:r>
      <w:r>
        <w:fldChar w:fldCharType="separate"/>
      </w:r>
      <w:r>
        <w:t>12</w:t>
      </w:r>
      <w:r>
        <w:fldChar w:fldCharType="end"/>
      </w:r>
    </w:p>
    <w:p w14:paraId="45F289AE" w14:textId="29C94233" w:rsidR="00B83268" w:rsidRDefault="00B83268">
      <w:pPr>
        <w:pStyle w:val="Inhopg2"/>
        <w:rPr>
          <w:rFonts w:asciiTheme="minorHAnsi" w:eastAsiaTheme="minorEastAsia" w:hAnsiTheme="minorHAnsi" w:cstheme="minorBidi"/>
          <w:sz w:val="22"/>
          <w:szCs w:val="22"/>
          <w:lang w:eastAsia="nl-NL"/>
        </w:rPr>
      </w:pPr>
      <w:r w:rsidRPr="00D75567">
        <w:rPr>
          <w:rFonts w:cstheme="minorHAnsi"/>
        </w:rPr>
        <w:t>2.4</w:t>
      </w:r>
      <w:r>
        <w:rPr>
          <w:rFonts w:asciiTheme="minorHAnsi" w:eastAsiaTheme="minorEastAsia" w:hAnsiTheme="minorHAnsi" w:cstheme="minorBidi"/>
          <w:sz w:val="22"/>
          <w:szCs w:val="22"/>
          <w:lang w:eastAsia="nl-NL"/>
        </w:rPr>
        <w:tab/>
      </w:r>
      <w:r w:rsidRPr="00D75567">
        <w:rPr>
          <w:rFonts w:cstheme="minorHAnsi"/>
        </w:rPr>
        <w:t>Anonimiteit</w:t>
      </w:r>
      <w:r>
        <w:tab/>
      </w:r>
      <w:r>
        <w:fldChar w:fldCharType="begin"/>
      </w:r>
      <w:r>
        <w:instrText xml:space="preserve"> PAGEREF _Toc101357739 \h </w:instrText>
      </w:r>
      <w:r>
        <w:fldChar w:fldCharType="separate"/>
      </w:r>
      <w:r>
        <w:t>12</w:t>
      </w:r>
      <w:r>
        <w:fldChar w:fldCharType="end"/>
      </w:r>
    </w:p>
    <w:p w14:paraId="0498C430" w14:textId="66CE2DBF" w:rsidR="00B83268" w:rsidRDefault="00B83268">
      <w:pPr>
        <w:pStyle w:val="Inhopg2"/>
        <w:rPr>
          <w:rFonts w:asciiTheme="minorHAnsi" w:eastAsiaTheme="minorEastAsia" w:hAnsiTheme="minorHAnsi" w:cstheme="minorBidi"/>
          <w:sz w:val="22"/>
          <w:szCs w:val="22"/>
          <w:lang w:eastAsia="nl-NL"/>
        </w:rPr>
      </w:pPr>
      <w:r w:rsidRPr="00D75567">
        <w:rPr>
          <w:rFonts w:cstheme="minorHAnsi"/>
        </w:rPr>
        <w:t>2.5</w:t>
      </w:r>
      <w:r>
        <w:rPr>
          <w:rFonts w:asciiTheme="minorHAnsi" w:eastAsiaTheme="minorEastAsia" w:hAnsiTheme="minorHAnsi" w:cstheme="minorBidi"/>
          <w:sz w:val="22"/>
          <w:szCs w:val="22"/>
          <w:lang w:eastAsia="nl-NL"/>
        </w:rPr>
        <w:tab/>
      </w:r>
      <w:r w:rsidRPr="00D75567">
        <w:rPr>
          <w:rFonts w:cstheme="minorHAnsi"/>
        </w:rPr>
        <w:t>Gunningscriterium</w:t>
      </w:r>
      <w:r>
        <w:tab/>
      </w:r>
      <w:r>
        <w:fldChar w:fldCharType="begin"/>
      </w:r>
      <w:r>
        <w:instrText xml:space="preserve"> PAGEREF _Toc101357740 \h </w:instrText>
      </w:r>
      <w:r>
        <w:fldChar w:fldCharType="separate"/>
      </w:r>
      <w:r>
        <w:t>12</w:t>
      </w:r>
      <w:r>
        <w:fldChar w:fldCharType="end"/>
      </w:r>
    </w:p>
    <w:p w14:paraId="73AB0F18" w14:textId="760446C4" w:rsidR="00B83268" w:rsidRDefault="00B83268">
      <w:pPr>
        <w:pStyle w:val="Inhopg2"/>
        <w:rPr>
          <w:rFonts w:asciiTheme="minorHAnsi" w:eastAsiaTheme="minorEastAsia" w:hAnsiTheme="minorHAnsi" w:cstheme="minorBidi"/>
          <w:sz w:val="22"/>
          <w:szCs w:val="22"/>
          <w:lang w:eastAsia="nl-NL"/>
        </w:rPr>
      </w:pPr>
      <w:r w:rsidRPr="00D75567">
        <w:rPr>
          <w:rFonts w:cstheme="minorHAnsi"/>
        </w:rPr>
        <w:t>2.6</w:t>
      </w:r>
      <w:r>
        <w:rPr>
          <w:rFonts w:asciiTheme="minorHAnsi" w:eastAsiaTheme="minorEastAsia" w:hAnsiTheme="minorHAnsi" w:cstheme="minorBidi"/>
          <w:sz w:val="22"/>
          <w:szCs w:val="22"/>
          <w:lang w:eastAsia="nl-NL"/>
        </w:rPr>
        <w:tab/>
      </w:r>
      <w:r w:rsidRPr="00D75567">
        <w:rPr>
          <w:rFonts w:cstheme="minorHAnsi"/>
        </w:rPr>
        <w:t>Planning</w:t>
      </w:r>
      <w:r>
        <w:tab/>
      </w:r>
      <w:r>
        <w:fldChar w:fldCharType="begin"/>
      </w:r>
      <w:r>
        <w:instrText xml:space="preserve"> PAGEREF _Toc101357741 \h </w:instrText>
      </w:r>
      <w:r>
        <w:fldChar w:fldCharType="separate"/>
      </w:r>
      <w:r>
        <w:t>12</w:t>
      </w:r>
      <w:r>
        <w:fldChar w:fldCharType="end"/>
      </w:r>
    </w:p>
    <w:p w14:paraId="046F0BA0" w14:textId="39251FF1" w:rsidR="00B83268" w:rsidRDefault="00B83268">
      <w:pPr>
        <w:pStyle w:val="Inhopg2"/>
        <w:rPr>
          <w:rFonts w:asciiTheme="minorHAnsi" w:eastAsiaTheme="minorEastAsia" w:hAnsiTheme="minorHAnsi" w:cstheme="minorBidi"/>
          <w:sz w:val="22"/>
          <w:szCs w:val="22"/>
          <w:lang w:eastAsia="nl-NL"/>
        </w:rPr>
      </w:pPr>
      <w:r w:rsidRPr="00D75567">
        <w:rPr>
          <w:rFonts w:cstheme="minorHAnsi"/>
        </w:rPr>
        <w:t>2.7</w:t>
      </w:r>
      <w:r>
        <w:rPr>
          <w:rFonts w:asciiTheme="minorHAnsi" w:eastAsiaTheme="minorEastAsia" w:hAnsiTheme="minorHAnsi" w:cstheme="minorBidi"/>
          <w:sz w:val="22"/>
          <w:szCs w:val="22"/>
          <w:lang w:eastAsia="nl-NL"/>
        </w:rPr>
        <w:tab/>
      </w:r>
      <w:r w:rsidRPr="00D75567">
        <w:rPr>
          <w:rFonts w:cstheme="minorHAnsi"/>
        </w:rPr>
        <w:t>Contactpersoon</w:t>
      </w:r>
      <w:r>
        <w:tab/>
      </w:r>
      <w:r>
        <w:fldChar w:fldCharType="begin"/>
      </w:r>
      <w:r>
        <w:instrText xml:space="preserve"> PAGEREF _Toc101357742 \h </w:instrText>
      </w:r>
      <w:r>
        <w:fldChar w:fldCharType="separate"/>
      </w:r>
      <w:r>
        <w:t>13</w:t>
      </w:r>
      <w:r>
        <w:fldChar w:fldCharType="end"/>
      </w:r>
    </w:p>
    <w:p w14:paraId="331DAF00" w14:textId="0C853BBC" w:rsidR="00B83268" w:rsidRDefault="00B83268">
      <w:pPr>
        <w:pStyle w:val="Inhopg2"/>
        <w:rPr>
          <w:rFonts w:asciiTheme="minorHAnsi" w:eastAsiaTheme="minorEastAsia" w:hAnsiTheme="minorHAnsi" w:cstheme="minorBidi"/>
          <w:sz w:val="22"/>
          <w:szCs w:val="22"/>
          <w:lang w:eastAsia="nl-NL"/>
        </w:rPr>
      </w:pPr>
      <w:r w:rsidRPr="00D75567">
        <w:rPr>
          <w:rFonts w:cstheme="minorHAnsi"/>
        </w:rPr>
        <w:t>2.8</w:t>
      </w:r>
      <w:r>
        <w:rPr>
          <w:rFonts w:asciiTheme="minorHAnsi" w:eastAsiaTheme="minorEastAsia" w:hAnsiTheme="minorHAnsi" w:cstheme="minorBidi"/>
          <w:sz w:val="22"/>
          <w:szCs w:val="22"/>
          <w:lang w:eastAsia="nl-NL"/>
        </w:rPr>
        <w:tab/>
      </w:r>
      <w:r w:rsidRPr="00D75567">
        <w:rPr>
          <w:rFonts w:cstheme="minorHAnsi"/>
        </w:rPr>
        <w:t>Onvolkomenheden in de aanbestedingsstukken</w:t>
      </w:r>
      <w:r>
        <w:tab/>
      </w:r>
      <w:r>
        <w:fldChar w:fldCharType="begin"/>
      </w:r>
      <w:r>
        <w:instrText xml:space="preserve"> PAGEREF _Toc101357743 \h </w:instrText>
      </w:r>
      <w:r>
        <w:fldChar w:fldCharType="separate"/>
      </w:r>
      <w:r>
        <w:t>13</w:t>
      </w:r>
      <w:r>
        <w:fldChar w:fldCharType="end"/>
      </w:r>
    </w:p>
    <w:p w14:paraId="14CF5D7B" w14:textId="7AFB4B15" w:rsidR="00B83268" w:rsidRDefault="00B83268">
      <w:pPr>
        <w:pStyle w:val="Inhopg2"/>
        <w:rPr>
          <w:rFonts w:asciiTheme="minorHAnsi" w:eastAsiaTheme="minorEastAsia" w:hAnsiTheme="minorHAnsi" w:cstheme="minorBidi"/>
          <w:sz w:val="22"/>
          <w:szCs w:val="22"/>
          <w:lang w:eastAsia="nl-NL"/>
        </w:rPr>
      </w:pPr>
      <w:r w:rsidRPr="00D75567">
        <w:rPr>
          <w:rFonts w:cstheme="minorHAnsi"/>
        </w:rPr>
        <w:t>2.9</w:t>
      </w:r>
      <w:r>
        <w:rPr>
          <w:rFonts w:asciiTheme="minorHAnsi" w:eastAsiaTheme="minorEastAsia" w:hAnsiTheme="minorHAnsi" w:cstheme="minorBidi"/>
          <w:sz w:val="22"/>
          <w:szCs w:val="22"/>
          <w:lang w:eastAsia="nl-NL"/>
        </w:rPr>
        <w:tab/>
      </w:r>
      <w:r w:rsidRPr="00D75567">
        <w:rPr>
          <w:rFonts w:cstheme="minorHAnsi"/>
        </w:rPr>
        <w:t>Vragen</w:t>
      </w:r>
      <w:r>
        <w:tab/>
      </w:r>
      <w:r>
        <w:fldChar w:fldCharType="begin"/>
      </w:r>
      <w:r>
        <w:instrText xml:space="preserve"> PAGEREF _Toc101357744 \h </w:instrText>
      </w:r>
      <w:r>
        <w:fldChar w:fldCharType="separate"/>
      </w:r>
      <w:r>
        <w:t>13</w:t>
      </w:r>
      <w:r>
        <w:fldChar w:fldCharType="end"/>
      </w:r>
    </w:p>
    <w:p w14:paraId="72420049" w14:textId="7B1F1D3E" w:rsidR="00B83268" w:rsidRDefault="00B83268">
      <w:pPr>
        <w:pStyle w:val="Inhopg2"/>
        <w:rPr>
          <w:rFonts w:asciiTheme="minorHAnsi" w:eastAsiaTheme="minorEastAsia" w:hAnsiTheme="minorHAnsi" w:cstheme="minorBidi"/>
          <w:sz w:val="22"/>
          <w:szCs w:val="22"/>
          <w:lang w:eastAsia="nl-NL"/>
        </w:rPr>
      </w:pPr>
      <w:r w:rsidRPr="00D75567">
        <w:rPr>
          <w:rFonts w:cstheme="minorHAnsi"/>
        </w:rPr>
        <w:t>2.10</w:t>
      </w:r>
      <w:r>
        <w:rPr>
          <w:rFonts w:asciiTheme="minorHAnsi" w:eastAsiaTheme="minorEastAsia" w:hAnsiTheme="minorHAnsi" w:cstheme="minorBidi"/>
          <w:sz w:val="22"/>
          <w:szCs w:val="22"/>
          <w:lang w:eastAsia="nl-NL"/>
        </w:rPr>
        <w:tab/>
      </w:r>
      <w:r w:rsidRPr="00D75567">
        <w:rPr>
          <w:rFonts w:cstheme="minorHAnsi"/>
        </w:rPr>
        <w:t>Niet-Nederlandse inschrijvers</w:t>
      </w:r>
      <w:r>
        <w:tab/>
      </w:r>
      <w:r>
        <w:fldChar w:fldCharType="begin"/>
      </w:r>
      <w:r>
        <w:instrText xml:space="preserve"> PAGEREF _Toc101357745 \h </w:instrText>
      </w:r>
      <w:r>
        <w:fldChar w:fldCharType="separate"/>
      </w:r>
      <w:r>
        <w:t>14</w:t>
      </w:r>
      <w:r>
        <w:fldChar w:fldCharType="end"/>
      </w:r>
    </w:p>
    <w:p w14:paraId="6911F118" w14:textId="21E22381" w:rsidR="00B83268" w:rsidRDefault="00B83268">
      <w:pPr>
        <w:pStyle w:val="Inhopg2"/>
        <w:rPr>
          <w:rFonts w:asciiTheme="minorHAnsi" w:eastAsiaTheme="minorEastAsia" w:hAnsiTheme="minorHAnsi" w:cstheme="minorBidi"/>
          <w:sz w:val="22"/>
          <w:szCs w:val="22"/>
          <w:lang w:eastAsia="nl-NL"/>
        </w:rPr>
      </w:pPr>
      <w:r w:rsidRPr="00D75567">
        <w:rPr>
          <w:rFonts w:cstheme="minorHAnsi"/>
        </w:rPr>
        <w:t>2.11</w:t>
      </w:r>
      <w:r>
        <w:rPr>
          <w:rFonts w:asciiTheme="minorHAnsi" w:eastAsiaTheme="minorEastAsia" w:hAnsiTheme="minorHAnsi" w:cstheme="minorBidi"/>
          <w:sz w:val="22"/>
          <w:szCs w:val="22"/>
          <w:lang w:eastAsia="nl-NL"/>
        </w:rPr>
        <w:tab/>
      </w:r>
      <w:r w:rsidRPr="00D75567">
        <w:rPr>
          <w:rFonts w:cstheme="minorHAnsi"/>
        </w:rPr>
        <w:t>Voorbehoud</w:t>
      </w:r>
      <w:r>
        <w:tab/>
      </w:r>
      <w:r>
        <w:fldChar w:fldCharType="begin"/>
      </w:r>
      <w:r>
        <w:instrText xml:space="preserve"> PAGEREF _Toc101357746 \h </w:instrText>
      </w:r>
      <w:r>
        <w:fldChar w:fldCharType="separate"/>
      </w:r>
      <w:r>
        <w:t>14</w:t>
      </w:r>
      <w:r>
        <w:fldChar w:fldCharType="end"/>
      </w:r>
    </w:p>
    <w:p w14:paraId="705B1A3B" w14:textId="0A99845A" w:rsidR="00B83268" w:rsidRDefault="00B83268">
      <w:pPr>
        <w:pStyle w:val="Inhopg2"/>
        <w:rPr>
          <w:rFonts w:asciiTheme="minorHAnsi" w:eastAsiaTheme="minorEastAsia" w:hAnsiTheme="minorHAnsi" w:cstheme="minorBidi"/>
          <w:sz w:val="22"/>
          <w:szCs w:val="22"/>
          <w:lang w:eastAsia="nl-NL"/>
        </w:rPr>
      </w:pPr>
      <w:r w:rsidRPr="00D75567">
        <w:rPr>
          <w:rFonts w:cstheme="minorHAnsi"/>
        </w:rPr>
        <w:t>2.12</w:t>
      </w:r>
      <w:r>
        <w:rPr>
          <w:rFonts w:asciiTheme="minorHAnsi" w:eastAsiaTheme="minorEastAsia" w:hAnsiTheme="minorHAnsi" w:cstheme="minorBidi"/>
          <w:sz w:val="22"/>
          <w:szCs w:val="22"/>
          <w:lang w:eastAsia="nl-NL"/>
        </w:rPr>
        <w:tab/>
      </w:r>
      <w:r w:rsidRPr="00D75567">
        <w:rPr>
          <w:rFonts w:cstheme="minorHAnsi"/>
        </w:rPr>
        <w:t>Inschrijfkosten</w:t>
      </w:r>
      <w:r>
        <w:tab/>
      </w:r>
      <w:r>
        <w:fldChar w:fldCharType="begin"/>
      </w:r>
      <w:r>
        <w:instrText xml:space="preserve"> PAGEREF _Toc101357747 \h </w:instrText>
      </w:r>
      <w:r>
        <w:fldChar w:fldCharType="separate"/>
      </w:r>
      <w:r>
        <w:t>14</w:t>
      </w:r>
      <w:r>
        <w:fldChar w:fldCharType="end"/>
      </w:r>
    </w:p>
    <w:p w14:paraId="720A3494" w14:textId="2053F797" w:rsidR="00B83268" w:rsidRDefault="00B83268">
      <w:pPr>
        <w:pStyle w:val="Inhopg2"/>
        <w:rPr>
          <w:rFonts w:asciiTheme="minorHAnsi" w:eastAsiaTheme="minorEastAsia" w:hAnsiTheme="minorHAnsi" w:cstheme="minorBidi"/>
          <w:sz w:val="22"/>
          <w:szCs w:val="22"/>
          <w:lang w:eastAsia="nl-NL"/>
        </w:rPr>
      </w:pPr>
      <w:r w:rsidRPr="00D75567">
        <w:rPr>
          <w:rFonts w:cstheme="minorHAnsi"/>
        </w:rPr>
        <w:t>2.13</w:t>
      </w:r>
      <w:r>
        <w:rPr>
          <w:rFonts w:asciiTheme="minorHAnsi" w:eastAsiaTheme="minorEastAsia" w:hAnsiTheme="minorHAnsi" w:cstheme="minorBidi"/>
          <w:sz w:val="22"/>
          <w:szCs w:val="22"/>
          <w:lang w:eastAsia="nl-NL"/>
        </w:rPr>
        <w:tab/>
      </w:r>
      <w:r w:rsidRPr="00D75567">
        <w:rPr>
          <w:rFonts w:cstheme="minorHAnsi"/>
        </w:rPr>
        <w:t>Vertrouwelijkheid</w:t>
      </w:r>
      <w:r>
        <w:tab/>
      </w:r>
      <w:r>
        <w:fldChar w:fldCharType="begin"/>
      </w:r>
      <w:r>
        <w:instrText xml:space="preserve"> PAGEREF _Toc101357748 \h </w:instrText>
      </w:r>
      <w:r>
        <w:fldChar w:fldCharType="separate"/>
      </w:r>
      <w:r>
        <w:t>14</w:t>
      </w:r>
      <w:r>
        <w:fldChar w:fldCharType="end"/>
      </w:r>
    </w:p>
    <w:p w14:paraId="0C900861" w14:textId="24FA7371" w:rsidR="00B83268" w:rsidRDefault="00B83268">
      <w:pPr>
        <w:pStyle w:val="Inhopg2"/>
        <w:rPr>
          <w:rFonts w:asciiTheme="minorHAnsi" w:eastAsiaTheme="minorEastAsia" w:hAnsiTheme="minorHAnsi" w:cstheme="minorBidi"/>
          <w:sz w:val="22"/>
          <w:szCs w:val="22"/>
          <w:lang w:eastAsia="nl-NL"/>
        </w:rPr>
      </w:pPr>
      <w:r w:rsidRPr="00D75567">
        <w:rPr>
          <w:rFonts w:cstheme="minorHAnsi"/>
        </w:rPr>
        <w:t>2.14</w:t>
      </w:r>
      <w:r>
        <w:rPr>
          <w:rFonts w:asciiTheme="minorHAnsi" w:eastAsiaTheme="minorEastAsia" w:hAnsiTheme="minorHAnsi" w:cstheme="minorBidi"/>
          <w:sz w:val="22"/>
          <w:szCs w:val="22"/>
          <w:lang w:eastAsia="nl-NL"/>
        </w:rPr>
        <w:tab/>
      </w:r>
      <w:r w:rsidRPr="00D75567">
        <w:rPr>
          <w:rFonts w:cstheme="minorHAnsi"/>
        </w:rPr>
        <w:t>Vormvereisten</w:t>
      </w:r>
      <w:r>
        <w:tab/>
      </w:r>
      <w:r>
        <w:fldChar w:fldCharType="begin"/>
      </w:r>
      <w:r>
        <w:instrText xml:space="preserve"> PAGEREF _Toc101357749 \h </w:instrText>
      </w:r>
      <w:r>
        <w:fldChar w:fldCharType="separate"/>
      </w:r>
      <w:r>
        <w:t>14</w:t>
      </w:r>
      <w:r>
        <w:fldChar w:fldCharType="end"/>
      </w:r>
    </w:p>
    <w:p w14:paraId="0C9E3966" w14:textId="4B0A28E6" w:rsidR="00B83268" w:rsidRDefault="00B83268">
      <w:pPr>
        <w:pStyle w:val="Inhopg3"/>
        <w:rPr>
          <w:rFonts w:asciiTheme="minorHAnsi" w:eastAsiaTheme="minorEastAsia" w:hAnsiTheme="minorHAnsi" w:cstheme="minorBidi"/>
          <w:iCs w:val="0"/>
          <w:sz w:val="22"/>
          <w:szCs w:val="22"/>
        </w:rPr>
      </w:pPr>
      <w:r>
        <w:t>2.14.1</w:t>
      </w:r>
      <w:r>
        <w:rPr>
          <w:rFonts w:asciiTheme="minorHAnsi" w:eastAsiaTheme="minorEastAsia" w:hAnsiTheme="minorHAnsi" w:cstheme="minorBidi"/>
          <w:iCs w:val="0"/>
          <w:sz w:val="22"/>
          <w:szCs w:val="22"/>
        </w:rPr>
        <w:tab/>
      </w:r>
      <w:r>
        <w:t>Taal</w:t>
      </w:r>
      <w:r>
        <w:tab/>
      </w:r>
      <w:r>
        <w:fldChar w:fldCharType="begin"/>
      </w:r>
      <w:r>
        <w:instrText xml:space="preserve"> PAGEREF _Toc101357750 \h </w:instrText>
      </w:r>
      <w:r>
        <w:fldChar w:fldCharType="separate"/>
      </w:r>
      <w:r>
        <w:t>15</w:t>
      </w:r>
      <w:r>
        <w:fldChar w:fldCharType="end"/>
      </w:r>
    </w:p>
    <w:p w14:paraId="2D0CAE76" w14:textId="5E39C734" w:rsidR="00B83268" w:rsidRDefault="00B83268">
      <w:pPr>
        <w:pStyle w:val="Inhopg3"/>
        <w:rPr>
          <w:rFonts w:asciiTheme="minorHAnsi" w:eastAsiaTheme="minorEastAsia" w:hAnsiTheme="minorHAnsi" w:cstheme="minorBidi"/>
          <w:iCs w:val="0"/>
          <w:sz w:val="22"/>
          <w:szCs w:val="22"/>
        </w:rPr>
      </w:pPr>
      <w:r>
        <w:t>2.14.2</w:t>
      </w:r>
      <w:r>
        <w:rPr>
          <w:rFonts w:asciiTheme="minorHAnsi" w:eastAsiaTheme="minorEastAsia" w:hAnsiTheme="minorHAnsi" w:cstheme="minorBidi"/>
          <w:iCs w:val="0"/>
          <w:sz w:val="22"/>
          <w:szCs w:val="22"/>
        </w:rPr>
        <w:tab/>
      </w:r>
      <w:r>
        <w:t>Indeling van Inschrijving</w:t>
      </w:r>
      <w:r>
        <w:tab/>
      </w:r>
      <w:r>
        <w:fldChar w:fldCharType="begin"/>
      </w:r>
      <w:r>
        <w:instrText xml:space="preserve"> PAGEREF _Toc101357751 \h </w:instrText>
      </w:r>
      <w:r>
        <w:fldChar w:fldCharType="separate"/>
      </w:r>
      <w:r>
        <w:t>15</w:t>
      </w:r>
      <w:r>
        <w:fldChar w:fldCharType="end"/>
      </w:r>
    </w:p>
    <w:p w14:paraId="5A8DA561" w14:textId="19B45DD1" w:rsidR="00B83268" w:rsidRDefault="00B83268">
      <w:pPr>
        <w:pStyle w:val="Inhopg3"/>
        <w:rPr>
          <w:rFonts w:asciiTheme="minorHAnsi" w:eastAsiaTheme="minorEastAsia" w:hAnsiTheme="minorHAnsi" w:cstheme="minorBidi"/>
          <w:iCs w:val="0"/>
          <w:sz w:val="22"/>
          <w:szCs w:val="22"/>
        </w:rPr>
      </w:pPr>
      <w:r>
        <w:t>2.14.3</w:t>
      </w:r>
      <w:r>
        <w:rPr>
          <w:rFonts w:asciiTheme="minorHAnsi" w:eastAsiaTheme="minorEastAsia" w:hAnsiTheme="minorHAnsi" w:cstheme="minorBidi"/>
          <w:iCs w:val="0"/>
          <w:sz w:val="22"/>
          <w:szCs w:val="22"/>
        </w:rPr>
        <w:tab/>
      </w:r>
      <w:r>
        <w:t>Maximaal aantal pagina’s en bijlagen</w:t>
      </w:r>
      <w:r>
        <w:tab/>
      </w:r>
      <w:r>
        <w:fldChar w:fldCharType="begin"/>
      </w:r>
      <w:r>
        <w:instrText xml:space="preserve"> PAGEREF _Toc101357752 \h </w:instrText>
      </w:r>
      <w:r>
        <w:fldChar w:fldCharType="separate"/>
      </w:r>
      <w:r>
        <w:t>15</w:t>
      </w:r>
      <w:r>
        <w:fldChar w:fldCharType="end"/>
      </w:r>
    </w:p>
    <w:p w14:paraId="070E6324" w14:textId="7D9B6A3E" w:rsidR="00B83268" w:rsidRDefault="00B83268">
      <w:pPr>
        <w:pStyle w:val="Inhopg2"/>
        <w:rPr>
          <w:rFonts w:asciiTheme="minorHAnsi" w:eastAsiaTheme="minorEastAsia" w:hAnsiTheme="minorHAnsi" w:cstheme="minorBidi"/>
          <w:sz w:val="22"/>
          <w:szCs w:val="22"/>
          <w:lang w:eastAsia="nl-NL"/>
        </w:rPr>
      </w:pPr>
      <w:r w:rsidRPr="00D75567">
        <w:rPr>
          <w:rFonts w:cstheme="minorHAnsi"/>
        </w:rPr>
        <w:t>2.15</w:t>
      </w:r>
      <w:r>
        <w:rPr>
          <w:rFonts w:asciiTheme="minorHAnsi" w:eastAsiaTheme="minorEastAsia" w:hAnsiTheme="minorHAnsi" w:cstheme="minorBidi"/>
          <w:sz w:val="22"/>
          <w:szCs w:val="22"/>
          <w:lang w:eastAsia="nl-NL"/>
        </w:rPr>
        <w:tab/>
      </w:r>
      <w:r w:rsidRPr="00D75567">
        <w:rPr>
          <w:rFonts w:cstheme="minorHAnsi"/>
        </w:rPr>
        <w:t>Gestanddoening</w:t>
      </w:r>
      <w:r>
        <w:tab/>
      </w:r>
      <w:r>
        <w:fldChar w:fldCharType="begin"/>
      </w:r>
      <w:r>
        <w:instrText xml:space="preserve"> PAGEREF _Toc101357753 \h </w:instrText>
      </w:r>
      <w:r>
        <w:fldChar w:fldCharType="separate"/>
      </w:r>
      <w:r>
        <w:t>15</w:t>
      </w:r>
      <w:r>
        <w:fldChar w:fldCharType="end"/>
      </w:r>
    </w:p>
    <w:p w14:paraId="4DFE1AF1" w14:textId="7E7B515A" w:rsidR="00B83268" w:rsidRDefault="00B83268">
      <w:pPr>
        <w:pStyle w:val="Inhopg2"/>
        <w:rPr>
          <w:rFonts w:asciiTheme="minorHAnsi" w:eastAsiaTheme="minorEastAsia" w:hAnsiTheme="minorHAnsi" w:cstheme="minorBidi"/>
          <w:sz w:val="22"/>
          <w:szCs w:val="22"/>
          <w:lang w:eastAsia="nl-NL"/>
        </w:rPr>
      </w:pPr>
      <w:r w:rsidRPr="00D75567">
        <w:rPr>
          <w:rFonts w:cstheme="minorHAnsi"/>
        </w:rPr>
        <w:t>2.16</w:t>
      </w:r>
      <w:r>
        <w:rPr>
          <w:rFonts w:asciiTheme="minorHAnsi" w:eastAsiaTheme="minorEastAsia" w:hAnsiTheme="minorHAnsi" w:cstheme="minorBidi"/>
          <w:sz w:val="22"/>
          <w:szCs w:val="22"/>
          <w:lang w:eastAsia="nl-NL"/>
        </w:rPr>
        <w:tab/>
      </w:r>
      <w:r w:rsidRPr="00D75567">
        <w:rPr>
          <w:rFonts w:cstheme="minorHAnsi"/>
        </w:rPr>
        <w:t>Klachten</w:t>
      </w:r>
      <w:r>
        <w:tab/>
      </w:r>
      <w:r>
        <w:fldChar w:fldCharType="begin"/>
      </w:r>
      <w:r>
        <w:instrText xml:space="preserve"> PAGEREF _Toc101357754 \h </w:instrText>
      </w:r>
      <w:r>
        <w:fldChar w:fldCharType="separate"/>
      </w:r>
      <w:r>
        <w:t>15</w:t>
      </w:r>
      <w:r>
        <w:fldChar w:fldCharType="end"/>
      </w:r>
    </w:p>
    <w:p w14:paraId="285C789A" w14:textId="5AC7A18A" w:rsidR="00B83268" w:rsidRDefault="00B83268">
      <w:pPr>
        <w:pStyle w:val="Inhopg1"/>
        <w:rPr>
          <w:rFonts w:asciiTheme="minorHAnsi" w:eastAsiaTheme="minorEastAsia" w:hAnsiTheme="minorHAnsi" w:cstheme="minorBidi"/>
          <w:b w:val="0"/>
          <w:bCs w:val="0"/>
          <w:sz w:val="22"/>
          <w:szCs w:val="22"/>
        </w:rPr>
      </w:pPr>
      <w:r w:rsidRPr="00D75567">
        <w:rPr>
          <w:rFonts w:cstheme="minorHAnsi"/>
        </w:rPr>
        <w:t>3</w:t>
      </w:r>
      <w:r>
        <w:rPr>
          <w:rFonts w:asciiTheme="minorHAnsi" w:eastAsiaTheme="minorEastAsia" w:hAnsiTheme="minorHAnsi" w:cstheme="minorBidi"/>
          <w:b w:val="0"/>
          <w:bCs w:val="0"/>
          <w:sz w:val="22"/>
          <w:szCs w:val="22"/>
        </w:rPr>
        <w:tab/>
      </w:r>
      <w:r w:rsidRPr="00D75567">
        <w:rPr>
          <w:rFonts w:cstheme="minorHAnsi"/>
        </w:rPr>
        <w:t>Eisen ten aanzien van inschrijvers</w:t>
      </w:r>
      <w:r>
        <w:tab/>
      </w:r>
      <w:r>
        <w:fldChar w:fldCharType="begin"/>
      </w:r>
      <w:r>
        <w:instrText xml:space="preserve"> PAGEREF _Toc101357755 \h </w:instrText>
      </w:r>
      <w:r>
        <w:fldChar w:fldCharType="separate"/>
      </w:r>
      <w:r>
        <w:t>17</w:t>
      </w:r>
      <w:r>
        <w:fldChar w:fldCharType="end"/>
      </w:r>
    </w:p>
    <w:p w14:paraId="7E8B78BE" w14:textId="7CEB8A73" w:rsidR="00B83268" w:rsidRDefault="00B83268">
      <w:pPr>
        <w:pStyle w:val="Inhopg2"/>
        <w:rPr>
          <w:rFonts w:asciiTheme="minorHAnsi" w:eastAsiaTheme="minorEastAsia" w:hAnsiTheme="minorHAnsi" w:cstheme="minorBidi"/>
          <w:sz w:val="22"/>
          <w:szCs w:val="22"/>
          <w:lang w:eastAsia="nl-NL"/>
        </w:rPr>
      </w:pPr>
      <w:r w:rsidRPr="00D75567">
        <w:rPr>
          <w:rFonts w:cstheme="minorHAnsi"/>
        </w:rPr>
        <w:t>3.1</w:t>
      </w:r>
      <w:r>
        <w:rPr>
          <w:rFonts w:asciiTheme="minorHAnsi" w:eastAsiaTheme="minorEastAsia" w:hAnsiTheme="minorHAnsi" w:cstheme="minorBidi"/>
          <w:sz w:val="22"/>
          <w:szCs w:val="22"/>
          <w:lang w:eastAsia="nl-NL"/>
        </w:rPr>
        <w:tab/>
      </w:r>
      <w:r w:rsidRPr="00D75567">
        <w:rPr>
          <w:rFonts w:cstheme="minorHAnsi"/>
        </w:rPr>
        <w:t>Uitsluitingsgronden</w:t>
      </w:r>
      <w:r>
        <w:tab/>
      </w:r>
      <w:r>
        <w:fldChar w:fldCharType="begin"/>
      </w:r>
      <w:r>
        <w:instrText xml:space="preserve"> PAGEREF _Toc101357756 \h </w:instrText>
      </w:r>
      <w:r>
        <w:fldChar w:fldCharType="separate"/>
      </w:r>
      <w:r>
        <w:t>17</w:t>
      </w:r>
      <w:r>
        <w:fldChar w:fldCharType="end"/>
      </w:r>
    </w:p>
    <w:p w14:paraId="47A41832" w14:textId="2303764B" w:rsidR="00B83268" w:rsidRDefault="00B83268">
      <w:pPr>
        <w:pStyle w:val="Inhopg3"/>
        <w:rPr>
          <w:rFonts w:asciiTheme="minorHAnsi" w:eastAsiaTheme="minorEastAsia" w:hAnsiTheme="minorHAnsi" w:cstheme="minorBidi"/>
          <w:iCs w:val="0"/>
          <w:sz w:val="22"/>
          <w:szCs w:val="22"/>
        </w:rPr>
      </w:pPr>
      <w:r>
        <w:t>3.1.1</w:t>
      </w:r>
      <w:r>
        <w:rPr>
          <w:rFonts w:asciiTheme="minorHAnsi" w:eastAsiaTheme="minorEastAsia" w:hAnsiTheme="minorHAnsi" w:cstheme="minorBidi"/>
          <w:iCs w:val="0"/>
          <w:sz w:val="22"/>
          <w:szCs w:val="22"/>
        </w:rPr>
        <w:tab/>
      </w:r>
      <w:r>
        <w:t>Verplichte uitsluitingsgronden</w:t>
      </w:r>
      <w:r>
        <w:tab/>
      </w:r>
      <w:r>
        <w:fldChar w:fldCharType="begin"/>
      </w:r>
      <w:r>
        <w:instrText xml:space="preserve"> PAGEREF _Toc101357757 \h </w:instrText>
      </w:r>
      <w:r>
        <w:fldChar w:fldCharType="separate"/>
      </w:r>
      <w:r>
        <w:t>17</w:t>
      </w:r>
      <w:r>
        <w:fldChar w:fldCharType="end"/>
      </w:r>
    </w:p>
    <w:p w14:paraId="7D4103B6" w14:textId="1FF9DD41" w:rsidR="00B83268" w:rsidRDefault="00B83268">
      <w:pPr>
        <w:pStyle w:val="Inhopg3"/>
        <w:rPr>
          <w:rFonts w:asciiTheme="minorHAnsi" w:eastAsiaTheme="minorEastAsia" w:hAnsiTheme="minorHAnsi" w:cstheme="minorBidi"/>
          <w:iCs w:val="0"/>
          <w:sz w:val="22"/>
          <w:szCs w:val="22"/>
        </w:rPr>
      </w:pPr>
      <w:r>
        <w:t>3.1.2</w:t>
      </w:r>
      <w:r>
        <w:rPr>
          <w:rFonts w:asciiTheme="minorHAnsi" w:eastAsiaTheme="minorEastAsia" w:hAnsiTheme="minorHAnsi" w:cstheme="minorBidi"/>
          <w:iCs w:val="0"/>
          <w:sz w:val="22"/>
          <w:szCs w:val="22"/>
        </w:rPr>
        <w:tab/>
      </w:r>
      <w:r>
        <w:t>Facultatieve uitsluitingsgronden</w:t>
      </w:r>
      <w:r>
        <w:tab/>
      </w:r>
      <w:r>
        <w:fldChar w:fldCharType="begin"/>
      </w:r>
      <w:r>
        <w:instrText xml:space="preserve"> PAGEREF _Toc101357758 \h </w:instrText>
      </w:r>
      <w:r>
        <w:fldChar w:fldCharType="separate"/>
      </w:r>
      <w:r>
        <w:t>17</w:t>
      </w:r>
      <w:r>
        <w:fldChar w:fldCharType="end"/>
      </w:r>
    </w:p>
    <w:p w14:paraId="42385D3F" w14:textId="78404B70" w:rsidR="00B83268" w:rsidRDefault="00B83268">
      <w:pPr>
        <w:pStyle w:val="Inhopg2"/>
        <w:rPr>
          <w:rFonts w:asciiTheme="minorHAnsi" w:eastAsiaTheme="minorEastAsia" w:hAnsiTheme="minorHAnsi" w:cstheme="minorBidi"/>
          <w:sz w:val="22"/>
          <w:szCs w:val="22"/>
          <w:lang w:eastAsia="nl-NL"/>
        </w:rPr>
      </w:pPr>
      <w:r w:rsidRPr="00D75567">
        <w:rPr>
          <w:rFonts w:cstheme="minorHAnsi"/>
        </w:rPr>
        <w:t>3.2</w:t>
      </w:r>
      <w:r>
        <w:rPr>
          <w:rFonts w:asciiTheme="minorHAnsi" w:eastAsiaTheme="minorEastAsia" w:hAnsiTheme="minorHAnsi" w:cstheme="minorBidi"/>
          <w:sz w:val="22"/>
          <w:szCs w:val="22"/>
          <w:lang w:eastAsia="nl-NL"/>
        </w:rPr>
        <w:tab/>
      </w:r>
      <w:r w:rsidRPr="00D75567">
        <w:rPr>
          <w:rFonts w:cstheme="minorHAnsi"/>
        </w:rPr>
        <w:t>Geschiktheidseisen</w:t>
      </w:r>
      <w:r>
        <w:tab/>
      </w:r>
      <w:r>
        <w:fldChar w:fldCharType="begin"/>
      </w:r>
      <w:r>
        <w:instrText xml:space="preserve"> PAGEREF _Toc101357759 \h </w:instrText>
      </w:r>
      <w:r>
        <w:fldChar w:fldCharType="separate"/>
      </w:r>
      <w:r>
        <w:t>17</w:t>
      </w:r>
      <w:r>
        <w:fldChar w:fldCharType="end"/>
      </w:r>
    </w:p>
    <w:p w14:paraId="075E04BE" w14:textId="6E42AB56" w:rsidR="00B83268" w:rsidRDefault="00B83268">
      <w:pPr>
        <w:pStyle w:val="Inhopg3"/>
        <w:rPr>
          <w:rFonts w:asciiTheme="minorHAnsi" w:eastAsiaTheme="minorEastAsia" w:hAnsiTheme="minorHAnsi" w:cstheme="minorBidi"/>
          <w:iCs w:val="0"/>
          <w:sz w:val="22"/>
          <w:szCs w:val="22"/>
        </w:rPr>
      </w:pPr>
      <w:r>
        <w:t>3.2.1</w:t>
      </w:r>
      <w:r>
        <w:rPr>
          <w:rFonts w:asciiTheme="minorHAnsi" w:eastAsiaTheme="minorEastAsia" w:hAnsiTheme="minorHAnsi" w:cstheme="minorBidi"/>
          <w:iCs w:val="0"/>
          <w:sz w:val="22"/>
          <w:szCs w:val="22"/>
        </w:rPr>
        <w:tab/>
      </w:r>
      <w:r>
        <w:t>Geschiktheidseisen met betrekking tot financiële en economische draagkracht</w:t>
      </w:r>
      <w:r>
        <w:tab/>
      </w:r>
      <w:r>
        <w:fldChar w:fldCharType="begin"/>
      </w:r>
      <w:r>
        <w:instrText xml:space="preserve"> PAGEREF _Toc101357760 \h </w:instrText>
      </w:r>
      <w:r>
        <w:fldChar w:fldCharType="separate"/>
      </w:r>
      <w:r>
        <w:t>17</w:t>
      </w:r>
      <w:r>
        <w:fldChar w:fldCharType="end"/>
      </w:r>
    </w:p>
    <w:p w14:paraId="3CE8B21C" w14:textId="0917277A" w:rsidR="00B83268" w:rsidRDefault="00B83268">
      <w:pPr>
        <w:pStyle w:val="Inhopg3"/>
        <w:rPr>
          <w:rFonts w:asciiTheme="minorHAnsi" w:eastAsiaTheme="minorEastAsia" w:hAnsiTheme="minorHAnsi" w:cstheme="minorBidi"/>
          <w:iCs w:val="0"/>
          <w:sz w:val="22"/>
          <w:szCs w:val="22"/>
        </w:rPr>
      </w:pPr>
      <w:r>
        <w:lastRenderedPageBreak/>
        <w:t>3.2.2</w:t>
      </w:r>
      <w:r>
        <w:rPr>
          <w:rFonts w:asciiTheme="minorHAnsi" w:eastAsiaTheme="minorEastAsia" w:hAnsiTheme="minorHAnsi" w:cstheme="minorBidi"/>
          <w:iCs w:val="0"/>
          <w:sz w:val="22"/>
          <w:szCs w:val="22"/>
        </w:rPr>
        <w:tab/>
      </w:r>
      <w:r>
        <w:t>Geschiktheidseisen met betrekking tot technische- en beroepsbekwaamheid</w:t>
      </w:r>
      <w:r>
        <w:tab/>
      </w:r>
      <w:r>
        <w:fldChar w:fldCharType="begin"/>
      </w:r>
      <w:r>
        <w:instrText xml:space="preserve"> PAGEREF _Toc101357761 \h </w:instrText>
      </w:r>
      <w:r>
        <w:fldChar w:fldCharType="separate"/>
      </w:r>
      <w:r>
        <w:t>17</w:t>
      </w:r>
      <w:r>
        <w:fldChar w:fldCharType="end"/>
      </w:r>
    </w:p>
    <w:p w14:paraId="4605A1C8" w14:textId="56AEFC1C" w:rsidR="00B83268" w:rsidRDefault="00B83268">
      <w:pPr>
        <w:pStyle w:val="Inhopg2"/>
        <w:rPr>
          <w:rFonts w:asciiTheme="minorHAnsi" w:eastAsiaTheme="minorEastAsia" w:hAnsiTheme="minorHAnsi" w:cstheme="minorBidi"/>
          <w:sz w:val="22"/>
          <w:szCs w:val="22"/>
          <w:lang w:eastAsia="nl-NL"/>
        </w:rPr>
      </w:pPr>
      <w:r w:rsidRPr="00D75567">
        <w:rPr>
          <w:rFonts w:cstheme="minorHAnsi"/>
        </w:rPr>
        <w:t>3.3</w:t>
      </w:r>
      <w:r>
        <w:rPr>
          <w:rFonts w:asciiTheme="minorHAnsi" w:eastAsiaTheme="minorEastAsia" w:hAnsiTheme="minorHAnsi" w:cstheme="minorBidi"/>
          <w:sz w:val="22"/>
          <w:szCs w:val="22"/>
          <w:lang w:eastAsia="nl-NL"/>
        </w:rPr>
        <w:tab/>
      </w:r>
      <w:r w:rsidRPr="00D75567">
        <w:rPr>
          <w:rFonts w:cstheme="minorHAnsi"/>
        </w:rPr>
        <w:t>Uniform Europees Aanbestedingsdocument en bewijsstukken</w:t>
      </w:r>
      <w:r>
        <w:tab/>
      </w:r>
      <w:r>
        <w:fldChar w:fldCharType="begin"/>
      </w:r>
      <w:r>
        <w:instrText xml:space="preserve"> PAGEREF _Toc101357762 \h </w:instrText>
      </w:r>
      <w:r>
        <w:fldChar w:fldCharType="separate"/>
      </w:r>
      <w:r>
        <w:t>18</w:t>
      </w:r>
      <w:r>
        <w:fldChar w:fldCharType="end"/>
      </w:r>
    </w:p>
    <w:p w14:paraId="611C45AE" w14:textId="6881D282" w:rsidR="00B83268" w:rsidRDefault="00B83268">
      <w:pPr>
        <w:pStyle w:val="Inhopg1"/>
        <w:rPr>
          <w:rFonts w:asciiTheme="minorHAnsi" w:eastAsiaTheme="minorEastAsia" w:hAnsiTheme="minorHAnsi" w:cstheme="minorBidi"/>
          <w:b w:val="0"/>
          <w:bCs w:val="0"/>
          <w:sz w:val="22"/>
          <w:szCs w:val="22"/>
        </w:rPr>
      </w:pPr>
      <w:r w:rsidRPr="00D75567">
        <w:rPr>
          <w:rFonts w:cstheme="minorHAnsi"/>
        </w:rPr>
        <w:t>4</w:t>
      </w:r>
      <w:r>
        <w:rPr>
          <w:rFonts w:asciiTheme="minorHAnsi" w:eastAsiaTheme="minorEastAsia" w:hAnsiTheme="minorHAnsi" w:cstheme="minorBidi"/>
          <w:b w:val="0"/>
          <w:bCs w:val="0"/>
          <w:sz w:val="22"/>
          <w:szCs w:val="22"/>
        </w:rPr>
        <w:tab/>
      </w:r>
      <w:r w:rsidRPr="00D75567">
        <w:rPr>
          <w:rFonts w:cstheme="minorHAnsi"/>
        </w:rPr>
        <w:t>Eisen ten aanzien van de opdracht</w:t>
      </w:r>
      <w:r>
        <w:tab/>
      </w:r>
      <w:r>
        <w:fldChar w:fldCharType="begin"/>
      </w:r>
      <w:r>
        <w:instrText xml:space="preserve"> PAGEREF _Toc101357763 \h </w:instrText>
      </w:r>
      <w:r>
        <w:fldChar w:fldCharType="separate"/>
      </w:r>
      <w:r>
        <w:t>19</w:t>
      </w:r>
      <w:r>
        <w:fldChar w:fldCharType="end"/>
      </w:r>
    </w:p>
    <w:p w14:paraId="14A9FDC1" w14:textId="7FA70E80" w:rsidR="00B83268" w:rsidRDefault="00B83268">
      <w:pPr>
        <w:pStyle w:val="Inhopg2"/>
        <w:rPr>
          <w:rFonts w:asciiTheme="minorHAnsi" w:eastAsiaTheme="minorEastAsia" w:hAnsiTheme="minorHAnsi" w:cstheme="minorBidi"/>
          <w:sz w:val="22"/>
          <w:szCs w:val="22"/>
          <w:lang w:eastAsia="nl-NL"/>
        </w:rPr>
      </w:pPr>
      <w:r w:rsidRPr="00D75567">
        <w:rPr>
          <w:rFonts w:cstheme="minorHAnsi"/>
        </w:rPr>
        <w:t>4.1</w:t>
      </w:r>
      <w:r>
        <w:rPr>
          <w:rFonts w:asciiTheme="minorHAnsi" w:eastAsiaTheme="minorEastAsia" w:hAnsiTheme="minorHAnsi" w:cstheme="minorBidi"/>
          <w:sz w:val="22"/>
          <w:szCs w:val="22"/>
          <w:lang w:eastAsia="nl-NL"/>
        </w:rPr>
        <w:tab/>
      </w:r>
      <w:r w:rsidRPr="00D75567">
        <w:rPr>
          <w:rFonts w:cstheme="minorHAnsi"/>
        </w:rPr>
        <w:t>Eisen ten aanzien van de opdracht</w:t>
      </w:r>
      <w:r>
        <w:tab/>
      </w:r>
      <w:r>
        <w:fldChar w:fldCharType="begin"/>
      </w:r>
      <w:r>
        <w:instrText xml:space="preserve"> PAGEREF _Toc101357764 \h </w:instrText>
      </w:r>
      <w:r>
        <w:fldChar w:fldCharType="separate"/>
      </w:r>
      <w:r>
        <w:t>19</w:t>
      </w:r>
      <w:r>
        <w:fldChar w:fldCharType="end"/>
      </w:r>
    </w:p>
    <w:p w14:paraId="58788AE9" w14:textId="4239564E" w:rsidR="00B83268" w:rsidRDefault="00B83268">
      <w:pPr>
        <w:pStyle w:val="Inhopg2"/>
        <w:rPr>
          <w:rFonts w:asciiTheme="minorHAnsi" w:eastAsiaTheme="minorEastAsia" w:hAnsiTheme="minorHAnsi" w:cstheme="minorBidi"/>
          <w:sz w:val="22"/>
          <w:szCs w:val="22"/>
          <w:lang w:eastAsia="nl-NL"/>
        </w:rPr>
      </w:pPr>
      <w:r w:rsidRPr="00D75567">
        <w:rPr>
          <w:rFonts w:cstheme="minorHAnsi"/>
        </w:rPr>
        <w:t>4.2</w:t>
      </w:r>
      <w:r>
        <w:rPr>
          <w:rFonts w:asciiTheme="minorHAnsi" w:eastAsiaTheme="minorEastAsia" w:hAnsiTheme="minorHAnsi" w:cstheme="minorBidi"/>
          <w:sz w:val="22"/>
          <w:szCs w:val="22"/>
          <w:lang w:eastAsia="nl-NL"/>
        </w:rPr>
        <w:tab/>
      </w:r>
      <w:r w:rsidRPr="00D75567">
        <w:rPr>
          <w:rFonts w:cstheme="minorHAnsi"/>
        </w:rPr>
        <w:t>Subgunningcriterium Kwaliteit</w:t>
      </w:r>
      <w:r>
        <w:tab/>
      </w:r>
      <w:r>
        <w:fldChar w:fldCharType="begin"/>
      </w:r>
      <w:r>
        <w:instrText xml:space="preserve"> PAGEREF _Toc101357765 \h </w:instrText>
      </w:r>
      <w:r>
        <w:fldChar w:fldCharType="separate"/>
      </w:r>
      <w:r>
        <w:t>19</w:t>
      </w:r>
      <w:r>
        <w:fldChar w:fldCharType="end"/>
      </w:r>
    </w:p>
    <w:p w14:paraId="2375F685" w14:textId="52BB59FB" w:rsidR="00B83268" w:rsidRDefault="00B83268">
      <w:pPr>
        <w:pStyle w:val="Inhopg3"/>
        <w:rPr>
          <w:rFonts w:asciiTheme="minorHAnsi" w:eastAsiaTheme="minorEastAsia" w:hAnsiTheme="minorHAnsi" w:cstheme="minorBidi"/>
          <w:iCs w:val="0"/>
          <w:sz w:val="22"/>
          <w:szCs w:val="22"/>
        </w:rPr>
      </w:pPr>
      <w:r>
        <w:t>4.2.1</w:t>
      </w:r>
      <w:r>
        <w:rPr>
          <w:rFonts w:asciiTheme="minorHAnsi" w:eastAsiaTheme="minorEastAsia" w:hAnsiTheme="minorHAnsi" w:cstheme="minorBidi"/>
          <w:iCs w:val="0"/>
          <w:sz w:val="22"/>
          <w:szCs w:val="22"/>
        </w:rPr>
        <w:tab/>
      </w:r>
      <w:r>
        <w:t>Open vragen (40%)</w:t>
      </w:r>
      <w:r>
        <w:tab/>
      </w:r>
      <w:r>
        <w:fldChar w:fldCharType="begin"/>
      </w:r>
      <w:r>
        <w:instrText xml:space="preserve"> PAGEREF _Toc101357766 \h </w:instrText>
      </w:r>
      <w:r>
        <w:fldChar w:fldCharType="separate"/>
      </w:r>
      <w:r>
        <w:t>20</w:t>
      </w:r>
      <w:r>
        <w:fldChar w:fldCharType="end"/>
      </w:r>
    </w:p>
    <w:p w14:paraId="7F7F190A" w14:textId="4FB6AA84" w:rsidR="00B83268" w:rsidRDefault="00B83268">
      <w:pPr>
        <w:pStyle w:val="Inhopg3"/>
        <w:rPr>
          <w:rFonts w:asciiTheme="minorHAnsi" w:eastAsiaTheme="minorEastAsia" w:hAnsiTheme="minorHAnsi" w:cstheme="minorBidi"/>
          <w:iCs w:val="0"/>
          <w:sz w:val="22"/>
          <w:szCs w:val="22"/>
        </w:rPr>
      </w:pPr>
      <w:r>
        <w:t>4.2.2</w:t>
      </w:r>
      <w:r>
        <w:rPr>
          <w:rFonts w:asciiTheme="minorHAnsi" w:eastAsiaTheme="minorEastAsia" w:hAnsiTheme="minorHAnsi" w:cstheme="minorBidi"/>
          <w:iCs w:val="0"/>
          <w:sz w:val="22"/>
          <w:szCs w:val="22"/>
        </w:rPr>
        <w:tab/>
      </w:r>
      <w:r>
        <w:t>Programma van wensen (25%)</w:t>
      </w:r>
      <w:r>
        <w:tab/>
      </w:r>
      <w:r>
        <w:fldChar w:fldCharType="begin"/>
      </w:r>
      <w:r>
        <w:instrText xml:space="preserve"> PAGEREF _Toc101357767 \h </w:instrText>
      </w:r>
      <w:r>
        <w:fldChar w:fldCharType="separate"/>
      </w:r>
      <w:r>
        <w:t>22</w:t>
      </w:r>
      <w:r>
        <w:fldChar w:fldCharType="end"/>
      </w:r>
    </w:p>
    <w:p w14:paraId="49F094D6" w14:textId="2B1D6358" w:rsidR="00B83268" w:rsidRDefault="00B83268">
      <w:pPr>
        <w:pStyle w:val="Inhopg3"/>
        <w:rPr>
          <w:rFonts w:asciiTheme="minorHAnsi" w:eastAsiaTheme="minorEastAsia" w:hAnsiTheme="minorHAnsi" w:cstheme="minorBidi"/>
          <w:iCs w:val="0"/>
          <w:sz w:val="22"/>
          <w:szCs w:val="22"/>
        </w:rPr>
      </w:pPr>
      <w:r>
        <w:t>4.2.3</w:t>
      </w:r>
      <w:r>
        <w:rPr>
          <w:rFonts w:asciiTheme="minorHAnsi" w:eastAsiaTheme="minorEastAsia" w:hAnsiTheme="minorHAnsi" w:cstheme="minorBidi"/>
          <w:iCs w:val="0"/>
          <w:sz w:val="22"/>
          <w:szCs w:val="22"/>
        </w:rPr>
        <w:tab/>
      </w:r>
      <w:r>
        <w:t>Interview (10%)</w:t>
      </w:r>
      <w:r>
        <w:tab/>
      </w:r>
      <w:r>
        <w:fldChar w:fldCharType="begin"/>
      </w:r>
      <w:r>
        <w:instrText xml:space="preserve"> PAGEREF _Toc101357768 \h </w:instrText>
      </w:r>
      <w:r>
        <w:fldChar w:fldCharType="separate"/>
      </w:r>
      <w:r>
        <w:t>23</w:t>
      </w:r>
      <w:r>
        <w:fldChar w:fldCharType="end"/>
      </w:r>
    </w:p>
    <w:p w14:paraId="2D8AA77E" w14:textId="334D2EBB" w:rsidR="00B83268" w:rsidRDefault="00B83268">
      <w:pPr>
        <w:pStyle w:val="Inhopg2"/>
        <w:rPr>
          <w:rFonts w:asciiTheme="minorHAnsi" w:eastAsiaTheme="minorEastAsia" w:hAnsiTheme="minorHAnsi" w:cstheme="minorBidi"/>
          <w:sz w:val="22"/>
          <w:szCs w:val="22"/>
          <w:lang w:eastAsia="nl-NL"/>
        </w:rPr>
      </w:pPr>
      <w:r w:rsidRPr="00D75567">
        <w:rPr>
          <w:rFonts w:cstheme="minorHAnsi"/>
        </w:rPr>
        <w:t>4.3</w:t>
      </w:r>
      <w:r>
        <w:rPr>
          <w:rFonts w:asciiTheme="minorHAnsi" w:eastAsiaTheme="minorEastAsia" w:hAnsiTheme="minorHAnsi" w:cstheme="minorBidi"/>
          <w:sz w:val="22"/>
          <w:szCs w:val="22"/>
          <w:lang w:eastAsia="nl-NL"/>
        </w:rPr>
        <w:tab/>
      </w:r>
      <w:r w:rsidRPr="00D75567">
        <w:rPr>
          <w:rFonts w:cstheme="minorHAnsi"/>
        </w:rPr>
        <w:t>Subgunningscriterium Prijs (25%)</w:t>
      </w:r>
      <w:r>
        <w:tab/>
      </w:r>
      <w:r>
        <w:fldChar w:fldCharType="begin"/>
      </w:r>
      <w:r>
        <w:instrText xml:space="preserve"> PAGEREF _Toc101357769 \h </w:instrText>
      </w:r>
      <w:r>
        <w:fldChar w:fldCharType="separate"/>
      </w:r>
      <w:r>
        <w:t>23</w:t>
      </w:r>
      <w:r>
        <w:fldChar w:fldCharType="end"/>
      </w:r>
    </w:p>
    <w:p w14:paraId="3B4846C5" w14:textId="521C33FE" w:rsidR="00B83268" w:rsidRDefault="00B83268">
      <w:pPr>
        <w:pStyle w:val="Inhopg2"/>
        <w:rPr>
          <w:rFonts w:asciiTheme="minorHAnsi" w:eastAsiaTheme="minorEastAsia" w:hAnsiTheme="minorHAnsi" w:cstheme="minorBidi"/>
          <w:sz w:val="22"/>
          <w:szCs w:val="22"/>
          <w:lang w:eastAsia="nl-NL"/>
        </w:rPr>
      </w:pPr>
      <w:r w:rsidRPr="00D75567">
        <w:rPr>
          <w:rFonts w:cstheme="minorHAnsi"/>
        </w:rPr>
        <w:t>4.4</w:t>
      </w:r>
      <w:r>
        <w:rPr>
          <w:rFonts w:asciiTheme="minorHAnsi" w:eastAsiaTheme="minorEastAsia" w:hAnsiTheme="minorHAnsi" w:cstheme="minorBidi"/>
          <w:sz w:val="22"/>
          <w:szCs w:val="22"/>
          <w:lang w:eastAsia="nl-NL"/>
        </w:rPr>
        <w:tab/>
      </w:r>
      <w:r w:rsidRPr="00D75567">
        <w:rPr>
          <w:rFonts w:cstheme="minorHAnsi"/>
        </w:rPr>
        <w:t>Varianten</w:t>
      </w:r>
      <w:r>
        <w:tab/>
      </w:r>
      <w:r>
        <w:fldChar w:fldCharType="begin"/>
      </w:r>
      <w:r>
        <w:instrText xml:space="preserve"> PAGEREF _Toc101357770 \h </w:instrText>
      </w:r>
      <w:r>
        <w:fldChar w:fldCharType="separate"/>
      </w:r>
      <w:r>
        <w:t>24</w:t>
      </w:r>
      <w:r>
        <w:fldChar w:fldCharType="end"/>
      </w:r>
    </w:p>
    <w:p w14:paraId="5ECFBDAB" w14:textId="5C652BF7" w:rsidR="00B83268" w:rsidRDefault="00B83268">
      <w:pPr>
        <w:pStyle w:val="Inhopg1"/>
        <w:rPr>
          <w:rFonts w:asciiTheme="minorHAnsi" w:eastAsiaTheme="minorEastAsia" w:hAnsiTheme="minorHAnsi" w:cstheme="minorBidi"/>
          <w:b w:val="0"/>
          <w:bCs w:val="0"/>
          <w:sz w:val="22"/>
          <w:szCs w:val="22"/>
        </w:rPr>
      </w:pPr>
      <w:r w:rsidRPr="00D75567">
        <w:rPr>
          <w:rFonts w:cstheme="minorHAnsi"/>
        </w:rPr>
        <w:t>5</w:t>
      </w:r>
      <w:r>
        <w:rPr>
          <w:rFonts w:asciiTheme="minorHAnsi" w:eastAsiaTheme="minorEastAsia" w:hAnsiTheme="minorHAnsi" w:cstheme="minorBidi"/>
          <w:b w:val="0"/>
          <w:bCs w:val="0"/>
          <w:sz w:val="22"/>
          <w:szCs w:val="22"/>
        </w:rPr>
        <w:tab/>
      </w:r>
      <w:r w:rsidRPr="00D75567">
        <w:rPr>
          <w:rFonts w:cstheme="minorHAnsi"/>
        </w:rPr>
        <w:t>Beoordeling van INSCHRIJVINGEN</w:t>
      </w:r>
      <w:r>
        <w:tab/>
      </w:r>
      <w:r>
        <w:fldChar w:fldCharType="begin"/>
      </w:r>
      <w:r>
        <w:instrText xml:space="preserve"> PAGEREF _Toc101357771 \h </w:instrText>
      </w:r>
      <w:r>
        <w:fldChar w:fldCharType="separate"/>
      </w:r>
      <w:r>
        <w:t>25</w:t>
      </w:r>
      <w:r>
        <w:fldChar w:fldCharType="end"/>
      </w:r>
    </w:p>
    <w:p w14:paraId="62AC3B9C" w14:textId="745B7808" w:rsidR="00B83268" w:rsidRDefault="00B83268">
      <w:pPr>
        <w:pStyle w:val="Inhopg2"/>
        <w:rPr>
          <w:rFonts w:asciiTheme="minorHAnsi" w:eastAsiaTheme="minorEastAsia" w:hAnsiTheme="minorHAnsi" w:cstheme="minorBidi"/>
          <w:sz w:val="22"/>
          <w:szCs w:val="22"/>
          <w:lang w:eastAsia="nl-NL"/>
        </w:rPr>
      </w:pPr>
      <w:r w:rsidRPr="00D75567">
        <w:rPr>
          <w:rFonts w:cstheme="minorHAnsi"/>
        </w:rPr>
        <w:t>5.1</w:t>
      </w:r>
      <w:r>
        <w:rPr>
          <w:rFonts w:asciiTheme="minorHAnsi" w:eastAsiaTheme="minorEastAsia" w:hAnsiTheme="minorHAnsi" w:cstheme="minorBidi"/>
          <w:sz w:val="22"/>
          <w:szCs w:val="22"/>
          <w:lang w:eastAsia="nl-NL"/>
        </w:rPr>
        <w:tab/>
      </w:r>
      <w:r w:rsidRPr="00D75567">
        <w:rPr>
          <w:rFonts w:cstheme="minorHAnsi"/>
        </w:rPr>
        <w:t>Toetsing aan de vormvereisten</w:t>
      </w:r>
      <w:r>
        <w:tab/>
      </w:r>
      <w:r>
        <w:fldChar w:fldCharType="begin"/>
      </w:r>
      <w:r>
        <w:instrText xml:space="preserve"> PAGEREF _Toc101357772 \h </w:instrText>
      </w:r>
      <w:r>
        <w:fldChar w:fldCharType="separate"/>
      </w:r>
      <w:r>
        <w:t>25</w:t>
      </w:r>
      <w:r>
        <w:fldChar w:fldCharType="end"/>
      </w:r>
    </w:p>
    <w:p w14:paraId="0477BE7F" w14:textId="7C81B956" w:rsidR="00B83268" w:rsidRDefault="00B83268">
      <w:pPr>
        <w:pStyle w:val="Inhopg2"/>
        <w:rPr>
          <w:rFonts w:asciiTheme="minorHAnsi" w:eastAsiaTheme="minorEastAsia" w:hAnsiTheme="minorHAnsi" w:cstheme="minorBidi"/>
          <w:sz w:val="22"/>
          <w:szCs w:val="22"/>
          <w:lang w:eastAsia="nl-NL"/>
        </w:rPr>
      </w:pPr>
      <w:r w:rsidRPr="00D75567">
        <w:rPr>
          <w:rFonts w:cstheme="minorHAnsi"/>
        </w:rPr>
        <w:t>5.2</w:t>
      </w:r>
      <w:r>
        <w:rPr>
          <w:rFonts w:asciiTheme="minorHAnsi" w:eastAsiaTheme="minorEastAsia" w:hAnsiTheme="minorHAnsi" w:cstheme="minorBidi"/>
          <w:sz w:val="22"/>
          <w:szCs w:val="22"/>
          <w:lang w:eastAsia="nl-NL"/>
        </w:rPr>
        <w:tab/>
      </w:r>
      <w:r w:rsidRPr="00D75567">
        <w:rPr>
          <w:rFonts w:cstheme="minorHAnsi"/>
        </w:rPr>
        <w:t>Voldoen aan de eisen ten aanzien van de opdracht</w:t>
      </w:r>
      <w:r>
        <w:tab/>
      </w:r>
      <w:r>
        <w:fldChar w:fldCharType="begin"/>
      </w:r>
      <w:r>
        <w:instrText xml:space="preserve"> PAGEREF _Toc101357773 \h </w:instrText>
      </w:r>
      <w:r>
        <w:fldChar w:fldCharType="separate"/>
      </w:r>
      <w:r>
        <w:t>25</w:t>
      </w:r>
      <w:r>
        <w:fldChar w:fldCharType="end"/>
      </w:r>
    </w:p>
    <w:p w14:paraId="00D3B40E" w14:textId="6C40CA97" w:rsidR="00B83268" w:rsidRDefault="00B83268">
      <w:pPr>
        <w:pStyle w:val="Inhopg2"/>
        <w:rPr>
          <w:rFonts w:asciiTheme="minorHAnsi" w:eastAsiaTheme="minorEastAsia" w:hAnsiTheme="minorHAnsi" w:cstheme="minorBidi"/>
          <w:sz w:val="22"/>
          <w:szCs w:val="22"/>
          <w:lang w:eastAsia="nl-NL"/>
        </w:rPr>
      </w:pPr>
      <w:r w:rsidRPr="00D75567">
        <w:rPr>
          <w:rFonts w:cstheme="minorHAnsi"/>
        </w:rPr>
        <w:t>5.3</w:t>
      </w:r>
      <w:r>
        <w:rPr>
          <w:rFonts w:asciiTheme="minorHAnsi" w:eastAsiaTheme="minorEastAsia" w:hAnsiTheme="minorHAnsi" w:cstheme="minorBidi"/>
          <w:sz w:val="22"/>
          <w:szCs w:val="22"/>
          <w:lang w:eastAsia="nl-NL"/>
        </w:rPr>
        <w:tab/>
      </w:r>
      <w:r w:rsidRPr="00D75567">
        <w:rPr>
          <w:rFonts w:cstheme="minorHAnsi"/>
        </w:rPr>
        <w:t>Beoordeling van de kwaliteit</w:t>
      </w:r>
      <w:r>
        <w:tab/>
      </w:r>
      <w:r>
        <w:fldChar w:fldCharType="begin"/>
      </w:r>
      <w:r>
        <w:instrText xml:space="preserve"> PAGEREF _Toc101357774 \h </w:instrText>
      </w:r>
      <w:r>
        <w:fldChar w:fldCharType="separate"/>
      </w:r>
      <w:r>
        <w:t>25</w:t>
      </w:r>
      <w:r>
        <w:fldChar w:fldCharType="end"/>
      </w:r>
    </w:p>
    <w:p w14:paraId="54AF2D1D" w14:textId="4C4ADD36" w:rsidR="00B83268" w:rsidRDefault="00B83268">
      <w:pPr>
        <w:pStyle w:val="Inhopg3"/>
        <w:rPr>
          <w:rFonts w:asciiTheme="minorHAnsi" w:eastAsiaTheme="minorEastAsia" w:hAnsiTheme="minorHAnsi" w:cstheme="minorBidi"/>
          <w:iCs w:val="0"/>
          <w:sz w:val="22"/>
          <w:szCs w:val="22"/>
        </w:rPr>
      </w:pPr>
      <w:r>
        <w:t>5.3.1</w:t>
      </w:r>
      <w:r>
        <w:rPr>
          <w:rFonts w:asciiTheme="minorHAnsi" w:eastAsiaTheme="minorEastAsia" w:hAnsiTheme="minorHAnsi" w:cstheme="minorBidi"/>
          <w:iCs w:val="0"/>
          <w:sz w:val="22"/>
          <w:szCs w:val="22"/>
        </w:rPr>
        <w:tab/>
      </w:r>
      <w:r>
        <w:t>Beoordeling Open vragen en interview</w:t>
      </w:r>
      <w:r>
        <w:tab/>
      </w:r>
      <w:r>
        <w:fldChar w:fldCharType="begin"/>
      </w:r>
      <w:r>
        <w:instrText xml:space="preserve"> PAGEREF _Toc101357775 \h </w:instrText>
      </w:r>
      <w:r>
        <w:fldChar w:fldCharType="separate"/>
      </w:r>
      <w:r>
        <w:t>25</w:t>
      </w:r>
      <w:r>
        <w:fldChar w:fldCharType="end"/>
      </w:r>
    </w:p>
    <w:p w14:paraId="5F629BEF" w14:textId="02B0C824" w:rsidR="00B83268" w:rsidRDefault="00B83268">
      <w:pPr>
        <w:pStyle w:val="Inhopg3"/>
        <w:rPr>
          <w:rFonts w:asciiTheme="minorHAnsi" w:eastAsiaTheme="minorEastAsia" w:hAnsiTheme="minorHAnsi" w:cstheme="minorBidi"/>
          <w:iCs w:val="0"/>
          <w:sz w:val="22"/>
          <w:szCs w:val="22"/>
        </w:rPr>
      </w:pPr>
      <w:r>
        <w:t>5.3.2</w:t>
      </w:r>
      <w:r>
        <w:rPr>
          <w:rFonts w:asciiTheme="minorHAnsi" w:eastAsiaTheme="minorEastAsia" w:hAnsiTheme="minorHAnsi" w:cstheme="minorBidi"/>
          <w:iCs w:val="0"/>
          <w:sz w:val="22"/>
          <w:szCs w:val="22"/>
        </w:rPr>
        <w:tab/>
      </w:r>
      <w:r>
        <w:t>Beoordeling programma van wensen</w:t>
      </w:r>
      <w:r>
        <w:tab/>
      </w:r>
      <w:r>
        <w:fldChar w:fldCharType="begin"/>
      </w:r>
      <w:r>
        <w:instrText xml:space="preserve"> PAGEREF _Toc101357776 \h </w:instrText>
      </w:r>
      <w:r>
        <w:fldChar w:fldCharType="separate"/>
      </w:r>
      <w:r>
        <w:t>26</w:t>
      </w:r>
      <w:r>
        <w:fldChar w:fldCharType="end"/>
      </w:r>
    </w:p>
    <w:p w14:paraId="6505026E" w14:textId="4F8BE25B" w:rsidR="00B83268" w:rsidRDefault="00B83268">
      <w:pPr>
        <w:pStyle w:val="Inhopg2"/>
        <w:rPr>
          <w:rFonts w:asciiTheme="minorHAnsi" w:eastAsiaTheme="minorEastAsia" w:hAnsiTheme="minorHAnsi" w:cstheme="minorBidi"/>
          <w:sz w:val="22"/>
          <w:szCs w:val="22"/>
          <w:lang w:eastAsia="nl-NL"/>
        </w:rPr>
      </w:pPr>
      <w:r w:rsidRPr="00D75567">
        <w:rPr>
          <w:rFonts w:cstheme="minorHAnsi"/>
        </w:rPr>
        <w:t>5.4</w:t>
      </w:r>
      <w:r>
        <w:rPr>
          <w:rFonts w:asciiTheme="minorHAnsi" w:eastAsiaTheme="minorEastAsia" w:hAnsiTheme="minorHAnsi" w:cstheme="minorBidi"/>
          <w:sz w:val="22"/>
          <w:szCs w:val="22"/>
          <w:lang w:eastAsia="nl-NL"/>
        </w:rPr>
        <w:tab/>
      </w:r>
      <w:r w:rsidRPr="00D75567">
        <w:rPr>
          <w:rFonts w:cstheme="minorHAnsi"/>
        </w:rPr>
        <w:t>Beoordeling van de prijs</w:t>
      </w:r>
      <w:r>
        <w:tab/>
      </w:r>
      <w:r>
        <w:fldChar w:fldCharType="begin"/>
      </w:r>
      <w:r>
        <w:instrText xml:space="preserve"> PAGEREF _Toc101357777 \h </w:instrText>
      </w:r>
      <w:r>
        <w:fldChar w:fldCharType="separate"/>
      </w:r>
      <w:r>
        <w:t>26</w:t>
      </w:r>
      <w:r>
        <w:fldChar w:fldCharType="end"/>
      </w:r>
    </w:p>
    <w:p w14:paraId="0C3B114D" w14:textId="4DC03279" w:rsidR="00B83268" w:rsidRDefault="00B83268">
      <w:pPr>
        <w:pStyle w:val="Inhopg2"/>
        <w:rPr>
          <w:rFonts w:asciiTheme="minorHAnsi" w:eastAsiaTheme="minorEastAsia" w:hAnsiTheme="minorHAnsi" w:cstheme="minorBidi"/>
          <w:sz w:val="22"/>
          <w:szCs w:val="22"/>
          <w:lang w:eastAsia="nl-NL"/>
        </w:rPr>
      </w:pPr>
      <w:r w:rsidRPr="00D75567">
        <w:rPr>
          <w:rFonts w:cstheme="minorHAnsi"/>
        </w:rPr>
        <w:t>5.5</w:t>
      </w:r>
      <w:r>
        <w:rPr>
          <w:rFonts w:asciiTheme="minorHAnsi" w:eastAsiaTheme="minorEastAsia" w:hAnsiTheme="minorHAnsi" w:cstheme="minorBidi"/>
          <w:sz w:val="22"/>
          <w:szCs w:val="22"/>
          <w:lang w:eastAsia="nl-NL"/>
        </w:rPr>
        <w:tab/>
      </w:r>
      <w:r w:rsidRPr="00D75567">
        <w:rPr>
          <w:rFonts w:cstheme="minorHAnsi"/>
        </w:rPr>
        <w:t>Rangschikking</w:t>
      </w:r>
      <w:r>
        <w:tab/>
      </w:r>
      <w:r>
        <w:fldChar w:fldCharType="begin"/>
      </w:r>
      <w:r>
        <w:instrText xml:space="preserve"> PAGEREF _Toc101357778 \h </w:instrText>
      </w:r>
      <w:r>
        <w:fldChar w:fldCharType="separate"/>
      </w:r>
      <w:r>
        <w:t>26</w:t>
      </w:r>
      <w:r>
        <w:fldChar w:fldCharType="end"/>
      </w:r>
    </w:p>
    <w:p w14:paraId="51137A8F" w14:textId="090B3200" w:rsidR="00B83268" w:rsidRDefault="00B83268">
      <w:pPr>
        <w:pStyle w:val="Inhopg1"/>
        <w:rPr>
          <w:rFonts w:asciiTheme="minorHAnsi" w:eastAsiaTheme="minorEastAsia" w:hAnsiTheme="minorHAnsi" w:cstheme="minorBidi"/>
          <w:b w:val="0"/>
          <w:bCs w:val="0"/>
          <w:sz w:val="22"/>
          <w:szCs w:val="22"/>
        </w:rPr>
      </w:pPr>
      <w:r w:rsidRPr="00D75567">
        <w:rPr>
          <w:rFonts w:cstheme="minorHAnsi"/>
        </w:rPr>
        <w:t>6</w:t>
      </w:r>
      <w:r>
        <w:rPr>
          <w:rFonts w:asciiTheme="minorHAnsi" w:eastAsiaTheme="minorEastAsia" w:hAnsiTheme="minorHAnsi" w:cstheme="minorBidi"/>
          <w:b w:val="0"/>
          <w:bCs w:val="0"/>
          <w:sz w:val="22"/>
          <w:szCs w:val="22"/>
        </w:rPr>
        <w:tab/>
      </w:r>
      <w:r w:rsidRPr="00D75567">
        <w:rPr>
          <w:rFonts w:cstheme="minorHAnsi"/>
        </w:rPr>
        <w:t>Vervolg</w:t>
      </w:r>
      <w:r>
        <w:tab/>
      </w:r>
      <w:r>
        <w:fldChar w:fldCharType="begin"/>
      </w:r>
      <w:r>
        <w:instrText xml:space="preserve"> PAGEREF _Toc101357779 \h </w:instrText>
      </w:r>
      <w:r>
        <w:fldChar w:fldCharType="separate"/>
      </w:r>
      <w:r>
        <w:t>27</w:t>
      </w:r>
      <w:r>
        <w:fldChar w:fldCharType="end"/>
      </w:r>
    </w:p>
    <w:p w14:paraId="735193A4" w14:textId="28A7FA61" w:rsidR="00B83268" w:rsidRDefault="00B83268">
      <w:pPr>
        <w:pStyle w:val="Inhopg2"/>
        <w:rPr>
          <w:rFonts w:asciiTheme="minorHAnsi" w:eastAsiaTheme="minorEastAsia" w:hAnsiTheme="minorHAnsi" w:cstheme="minorBidi"/>
          <w:sz w:val="22"/>
          <w:szCs w:val="22"/>
          <w:lang w:eastAsia="nl-NL"/>
        </w:rPr>
      </w:pPr>
      <w:r w:rsidRPr="00D75567">
        <w:rPr>
          <w:rFonts w:cstheme="minorHAnsi"/>
        </w:rPr>
        <w:t>6.1</w:t>
      </w:r>
      <w:r>
        <w:rPr>
          <w:rFonts w:asciiTheme="minorHAnsi" w:eastAsiaTheme="minorEastAsia" w:hAnsiTheme="minorHAnsi" w:cstheme="minorBidi"/>
          <w:sz w:val="22"/>
          <w:szCs w:val="22"/>
          <w:lang w:eastAsia="nl-NL"/>
        </w:rPr>
        <w:tab/>
      </w:r>
      <w:r w:rsidRPr="00D75567">
        <w:rPr>
          <w:rFonts w:cstheme="minorHAnsi"/>
        </w:rPr>
        <w:t>Voorgenomen gunning</w:t>
      </w:r>
      <w:r>
        <w:tab/>
      </w:r>
      <w:r>
        <w:fldChar w:fldCharType="begin"/>
      </w:r>
      <w:r>
        <w:instrText xml:space="preserve"> PAGEREF _Toc101357780 \h </w:instrText>
      </w:r>
      <w:r>
        <w:fldChar w:fldCharType="separate"/>
      </w:r>
      <w:r>
        <w:t>27</w:t>
      </w:r>
      <w:r>
        <w:fldChar w:fldCharType="end"/>
      </w:r>
    </w:p>
    <w:p w14:paraId="1B99F6A9" w14:textId="5EB06402" w:rsidR="00B83268" w:rsidRDefault="00B83268">
      <w:pPr>
        <w:pStyle w:val="Inhopg2"/>
        <w:rPr>
          <w:rFonts w:asciiTheme="minorHAnsi" w:eastAsiaTheme="minorEastAsia" w:hAnsiTheme="minorHAnsi" w:cstheme="minorBidi"/>
          <w:sz w:val="22"/>
          <w:szCs w:val="22"/>
          <w:lang w:eastAsia="nl-NL"/>
        </w:rPr>
      </w:pPr>
      <w:r w:rsidRPr="00D75567">
        <w:rPr>
          <w:rFonts w:cstheme="minorHAnsi"/>
        </w:rPr>
        <w:t>6.2</w:t>
      </w:r>
      <w:r>
        <w:rPr>
          <w:rFonts w:asciiTheme="minorHAnsi" w:eastAsiaTheme="minorEastAsia" w:hAnsiTheme="minorHAnsi" w:cstheme="minorBidi"/>
          <w:sz w:val="22"/>
          <w:szCs w:val="22"/>
          <w:lang w:eastAsia="nl-NL"/>
        </w:rPr>
        <w:tab/>
      </w:r>
      <w:r w:rsidRPr="00D75567">
        <w:rPr>
          <w:rFonts w:cstheme="minorHAnsi"/>
        </w:rPr>
        <w:t>Bezwaar</w:t>
      </w:r>
      <w:r>
        <w:tab/>
      </w:r>
      <w:r>
        <w:fldChar w:fldCharType="begin"/>
      </w:r>
      <w:r>
        <w:instrText xml:space="preserve"> PAGEREF _Toc101357781 \h </w:instrText>
      </w:r>
      <w:r>
        <w:fldChar w:fldCharType="separate"/>
      </w:r>
      <w:r>
        <w:t>27</w:t>
      </w:r>
      <w:r>
        <w:fldChar w:fldCharType="end"/>
      </w:r>
    </w:p>
    <w:p w14:paraId="7C988370" w14:textId="6D24B2C2" w:rsidR="00B83268" w:rsidRDefault="00B83268">
      <w:pPr>
        <w:pStyle w:val="Inhopg2"/>
        <w:rPr>
          <w:rFonts w:asciiTheme="minorHAnsi" w:eastAsiaTheme="minorEastAsia" w:hAnsiTheme="minorHAnsi" w:cstheme="minorBidi"/>
          <w:sz w:val="22"/>
          <w:szCs w:val="22"/>
          <w:lang w:eastAsia="nl-NL"/>
        </w:rPr>
      </w:pPr>
      <w:r w:rsidRPr="00D75567">
        <w:rPr>
          <w:rFonts w:cstheme="minorHAnsi"/>
        </w:rPr>
        <w:t>6.3</w:t>
      </w:r>
      <w:r>
        <w:rPr>
          <w:rFonts w:asciiTheme="minorHAnsi" w:eastAsiaTheme="minorEastAsia" w:hAnsiTheme="minorHAnsi" w:cstheme="minorBidi"/>
          <w:sz w:val="22"/>
          <w:szCs w:val="22"/>
          <w:lang w:eastAsia="nl-NL"/>
        </w:rPr>
        <w:tab/>
      </w:r>
      <w:r w:rsidRPr="00D75567">
        <w:rPr>
          <w:rFonts w:cstheme="minorHAnsi"/>
        </w:rPr>
        <w:t>Definitieve gunning</w:t>
      </w:r>
      <w:r>
        <w:tab/>
      </w:r>
      <w:r>
        <w:fldChar w:fldCharType="begin"/>
      </w:r>
      <w:r>
        <w:instrText xml:space="preserve"> PAGEREF _Toc101357782 \h </w:instrText>
      </w:r>
      <w:r>
        <w:fldChar w:fldCharType="separate"/>
      </w:r>
      <w:r>
        <w:t>27</w:t>
      </w:r>
      <w:r>
        <w:fldChar w:fldCharType="end"/>
      </w:r>
    </w:p>
    <w:p w14:paraId="01F75BEC" w14:textId="00CB8B57" w:rsidR="00B83268" w:rsidRDefault="00B83268">
      <w:pPr>
        <w:pStyle w:val="Inhopg1"/>
        <w:rPr>
          <w:rFonts w:asciiTheme="minorHAnsi" w:eastAsiaTheme="minorEastAsia" w:hAnsiTheme="minorHAnsi" w:cstheme="minorBidi"/>
          <w:b w:val="0"/>
          <w:bCs w:val="0"/>
          <w:sz w:val="22"/>
          <w:szCs w:val="22"/>
        </w:rPr>
      </w:pPr>
      <w:r w:rsidRPr="00D75567">
        <w:rPr>
          <w:rFonts w:cstheme="minorHAnsi"/>
        </w:rPr>
        <w:t>7</w:t>
      </w:r>
      <w:r>
        <w:rPr>
          <w:rFonts w:asciiTheme="minorHAnsi" w:eastAsiaTheme="minorEastAsia" w:hAnsiTheme="minorHAnsi" w:cstheme="minorBidi"/>
          <w:b w:val="0"/>
          <w:bCs w:val="0"/>
          <w:sz w:val="22"/>
          <w:szCs w:val="22"/>
        </w:rPr>
        <w:tab/>
      </w:r>
      <w:r w:rsidRPr="00D75567">
        <w:rPr>
          <w:rFonts w:cstheme="minorHAnsi"/>
        </w:rPr>
        <w:t>Bijlagen</w:t>
      </w:r>
      <w:r>
        <w:tab/>
      </w:r>
      <w:r>
        <w:fldChar w:fldCharType="begin"/>
      </w:r>
      <w:r>
        <w:instrText xml:space="preserve"> PAGEREF _Toc101357783 \h </w:instrText>
      </w:r>
      <w:r>
        <w:fldChar w:fldCharType="separate"/>
      </w:r>
      <w:r>
        <w:t>28</w:t>
      </w:r>
      <w:r>
        <w:fldChar w:fldCharType="end"/>
      </w:r>
    </w:p>
    <w:p w14:paraId="28238EAF" w14:textId="098E2682" w:rsidR="009A1511" w:rsidRPr="00472624" w:rsidRDefault="009A1511" w:rsidP="009A1511">
      <w:pPr>
        <w:autoSpaceDE w:val="0"/>
        <w:autoSpaceDN w:val="0"/>
        <w:adjustRightInd w:val="0"/>
        <w:rPr>
          <w:rFonts w:asciiTheme="minorHAnsi" w:hAnsiTheme="minorHAnsi" w:cstheme="minorHAnsi"/>
          <w:sz w:val="22"/>
          <w:szCs w:val="22"/>
        </w:rPr>
      </w:pPr>
      <w:r w:rsidRPr="007D3C51">
        <w:rPr>
          <w:rFonts w:asciiTheme="minorHAnsi" w:hAnsiTheme="minorHAnsi" w:cstheme="minorHAnsi"/>
          <w:b/>
          <w:bCs/>
          <w:sz w:val="22"/>
          <w:szCs w:val="22"/>
        </w:rPr>
        <w:fldChar w:fldCharType="end"/>
      </w:r>
    </w:p>
    <w:p w14:paraId="08BA158C" w14:textId="77777777" w:rsidR="00034908" w:rsidRPr="00F94A7E" w:rsidRDefault="00034908">
      <w:pPr>
        <w:spacing w:line="240" w:lineRule="auto"/>
        <w:rPr>
          <w:rFonts w:asciiTheme="minorHAnsi" w:hAnsiTheme="minorHAnsi" w:cstheme="minorHAnsi"/>
          <w:sz w:val="22"/>
          <w:szCs w:val="22"/>
        </w:rPr>
      </w:pPr>
    </w:p>
    <w:p w14:paraId="5B5B4F34" w14:textId="77777777" w:rsidR="00034908" w:rsidRPr="00F94A7E" w:rsidRDefault="00034908">
      <w:pPr>
        <w:spacing w:line="240" w:lineRule="auto"/>
        <w:rPr>
          <w:rFonts w:asciiTheme="minorHAnsi" w:hAnsiTheme="minorHAnsi" w:cstheme="minorHAnsi"/>
          <w:sz w:val="22"/>
          <w:szCs w:val="22"/>
        </w:rPr>
      </w:pPr>
    </w:p>
    <w:p w14:paraId="166099FB" w14:textId="77777777" w:rsidR="00034908" w:rsidRPr="00F94A7E" w:rsidRDefault="00034908">
      <w:pPr>
        <w:spacing w:line="240" w:lineRule="auto"/>
        <w:rPr>
          <w:rFonts w:asciiTheme="minorHAnsi" w:hAnsiTheme="minorHAnsi" w:cstheme="minorHAnsi"/>
          <w:sz w:val="22"/>
          <w:szCs w:val="22"/>
        </w:rPr>
      </w:pPr>
    </w:p>
    <w:p w14:paraId="7EBE2EB1" w14:textId="77777777" w:rsidR="00034908" w:rsidRPr="00F94A7E" w:rsidRDefault="00034908">
      <w:pPr>
        <w:spacing w:line="240" w:lineRule="auto"/>
        <w:rPr>
          <w:rFonts w:asciiTheme="minorHAnsi" w:hAnsiTheme="minorHAnsi" w:cstheme="minorHAnsi"/>
          <w:sz w:val="22"/>
          <w:szCs w:val="22"/>
        </w:rPr>
      </w:pPr>
    </w:p>
    <w:p w14:paraId="12E19B9D" w14:textId="77777777" w:rsidR="00034908" w:rsidRPr="00F94A7E" w:rsidRDefault="00034908">
      <w:pPr>
        <w:spacing w:line="240" w:lineRule="auto"/>
        <w:rPr>
          <w:rFonts w:asciiTheme="minorHAnsi" w:hAnsiTheme="minorHAnsi" w:cstheme="minorHAnsi"/>
          <w:sz w:val="22"/>
          <w:szCs w:val="22"/>
        </w:rPr>
      </w:pPr>
    </w:p>
    <w:p w14:paraId="5E1B67E9" w14:textId="77777777" w:rsidR="00034908" w:rsidRPr="00F94A7E" w:rsidRDefault="00034908">
      <w:pPr>
        <w:spacing w:line="240" w:lineRule="auto"/>
        <w:rPr>
          <w:rFonts w:asciiTheme="minorHAnsi" w:hAnsiTheme="minorHAnsi" w:cstheme="minorHAnsi"/>
          <w:sz w:val="22"/>
          <w:szCs w:val="22"/>
        </w:rPr>
      </w:pPr>
    </w:p>
    <w:p w14:paraId="0A0F3A80" w14:textId="77777777" w:rsidR="00034908" w:rsidRPr="00F94A7E" w:rsidRDefault="00034908">
      <w:pPr>
        <w:spacing w:line="240" w:lineRule="auto"/>
        <w:rPr>
          <w:rFonts w:asciiTheme="minorHAnsi" w:hAnsiTheme="minorHAnsi" w:cstheme="minorHAnsi"/>
          <w:sz w:val="22"/>
          <w:szCs w:val="22"/>
        </w:rPr>
      </w:pPr>
    </w:p>
    <w:p w14:paraId="18D727CF" w14:textId="77777777" w:rsidR="00034908" w:rsidRPr="00F94A7E" w:rsidRDefault="00034908">
      <w:pPr>
        <w:spacing w:line="240" w:lineRule="auto"/>
        <w:rPr>
          <w:rFonts w:asciiTheme="minorHAnsi" w:hAnsiTheme="minorHAnsi" w:cstheme="minorHAnsi"/>
          <w:sz w:val="22"/>
          <w:szCs w:val="22"/>
        </w:rPr>
      </w:pPr>
    </w:p>
    <w:p w14:paraId="6A1F695C" w14:textId="77777777" w:rsidR="00034908" w:rsidRPr="00F94A7E" w:rsidRDefault="00034908">
      <w:pPr>
        <w:spacing w:line="240" w:lineRule="auto"/>
        <w:rPr>
          <w:rFonts w:asciiTheme="minorHAnsi" w:hAnsiTheme="minorHAnsi" w:cstheme="minorHAnsi"/>
          <w:sz w:val="22"/>
          <w:szCs w:val="22"/>
        </w:rPr>
      </w:pPr>
    </w:p>
    <w:p w14:paraId="4743490A" w14:textId="77777777" w:rsidR="00034908" w:rsidRPr="00F94A7E" w:rsidRDefault="00034908">
      <w:pPr>
        <w:spacing w:line="240" w:lineRule="auto"/>
        <w:rPr>
          <w:rFonts w:asciiTheme="minorHAnsi" w:hAnsiTheme="minorHAnsi" w:cstheme="minorHAnsi"/>
          <w:sz w:val="22"/>
          <w:szCs w:val="22"/>
        </w:rPr>
      </w:pPr>
    </w:p>
    <w:p w14:paraId="284A595F" w14:textId="77777777" w:rsidR="00034908" w:rsidRPr="00F94A7E" w:rsidRDefault="00034908">
      <w:pPr>
        <w:spacing w:line="240" w:lineRule="auto"/>
        <w:rPr>
          <w:rFonts w:asciiTheme="minorHAnsi" w:hAnsiTheme="minorHAnsi" w:cstheme="minorHAnsi"/>
          <w:sz w:val="22"/>
          <w:szCs w:val="22"/>
        </w:rPr>
      </w:pPr>
    </w:p>
    <w:p w14:paraId="64FCBC5E" w14:textId="77777777" w:rsidR="00034908" w:rsidRPr="00F94A7E" w:rsidRDefault="00034908">
      <w:pPr>
        <w:spacing w:line="240" w:lineRule="auto"/>
        <w:rPr>
          <w:rFonts w:asciiTheme="minorHAnsi" w:hAnsiTheme="minorHAnsi" w:cstheme="minorHAnsi"/>
          <w:sz w:val="22"/>
          <w:szCs w:val="22"/>
        </w:rPr>
      </w:pPr>
    </w:p>
    <w:p w14:paraId="1B464CD7" w14:textId="77777777" w:rsidR="00034908" w:rsidRPr="00F94A7E" w:rsidRDefault="00034908">
      <w:pPr>
        <w:spacing w:line="240" w:lineRule="auto"/>
        <w:rPr>
          <w:rFonts w:asciiTheme="minorHAnsi" w:hAnsiTheme="minorHAnsi" w:cstheme="minorHAnsi"/>
          <w:sz w:val="22"/>
          <w:szCs w:val="22"/>
        </w:rPr>
      </w:pPr>
    </w:p>
    <w:p w14:paraId="2B421E2E" w14:textId="77777777" w:rsidR="00034908" w:rsidRPr="00F94A7E" w:rsidRDefault="00034908">
      <w:pPr>
        <w:spacing w:line="240" w:lineRule="auto"/>
        <w:rPr>
          <w:rFonts w:asciiTheme="minorHAnsi" w:hAnsiTheme="minorHAnsi" w:cstheme="minorHAnsi"/>
          <w:sz w:val="22"/>
          <w:szCs w:val="22"/>
        </w:rPr>
      </w:pPr>
    </w:p>
    <w:p w14:paraId="05D42674" w14:textId="41BA5A20" w:rsidR="00034908" w:rsidRDefault="00034908">
      <w:pPr>
        <w:spacing w:line="240" w:lineRule="auto"/>
        <w:rPr>
          <w:rFonts w:asciiTheme="minorHAnsi" w:hAnsiTheme="minorHAnsi" w:cstheme="minorHAnsi"/>
          <w:sz w:val="22"/>
          <w:szCs w:val="22"/>
        </w:rPr>
      </w:pPr>
    </w:p>
    <w:p w14:paraId="2520493B" w14:textId="6ECDA105" w:rsidR="00F94A7E" w:rsidRDefault="00F94A7E">
      <w:pPr>
        <w:spacing w:line="240" w:lineRule="auto"/>
        <w:rPr>
          <w:rFonts w:asciiTheme="minorHAnsi" w:hAnsiTheme="minorHAnsi" w:cstheme="minorHAnsi"/>
          <w:sz w:val="22"/>
          <w:szCs w:val="22"/>
        </w:rPr>
      </w:pPr>
    </w:p>
    <w:p w14:paraId="61A72E7B" w14:textId="5BADF740" w:rsidR="00557FC4" w:rsidRDefault="00557FC4">
      <w:pPr>
        <w:spacing w:line="240" w:lineRule="auto"/>
        <w:rPr>
          <w:rFonts w:asciiTheme="minorHAnsi" w:hAnsiTheme="minorHAnsi" w:cstheme="minorHAnsi"/>
          <w:sz w:val="22"/>
          <w:szCs w:val="22"/>
        </w:rPr>
      </w:pPr>
    </w:p>
    <w:p w14:paraId="7725A716" w14:textId="352AA703" w:rsidR="00B7051A" w:rsidRPr="00F94A7E" w:rsidRDefault="00B7051A">
      <w:pPr>
        <w:spacing w:line="240" w:lineRule="auto"/>
        <w:rPr>
          <w:rFonts w:asciiTheme="minorHAnsi" w:hAnsiTheme="minorHAnsi" w:cstheme="minorHAnsi"/>
          <w:sz w:val="22"/>
          <w:szCs w:val="22"/>
        </w:rPr>
      </w:pPr>
    </w:p>
    <w:p w14:paraId="4E090090" w14:textId="24750E08" w:rsidR="009A1511" w:rsidRPr="00F94A7E" w:rsidRDefault="009A1511" w:rsidP="00AC752A">
      <w:pPr>
        <w:pStyle w:val="Kop1"/>
        <w:rPr>
          <w:rFonts w:cstheme="minorHAnsi"/>
          <w:sz w:val="22"/>
          <w:szCs w:val="22"/>
        </w:rPr>
      </w:pPr>
      <w:bookmarkStart w:id="2" w:name="_Hlk94621322"/>
      <w:bookmarkStart w:id="3" w:name="_Toc101357720"/>
      <w:r w:rsidRPr="00F94A7E">
        <w:rPr>
          <w:rFonts w:cstheme="minorHAnsi"/>
        </w:rPr>
        <w:lastRenderedPageBreak/>
        <w:t>INLEIDING</w:t>
      </w:r>
      <w:bookmarkEnd w:id="3"/>
    </w:p>
    <w:bookmarkEnd w:id="2"/>
    <w:p w14:paraId="28E567DE" w14:textId="19FCD750"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 xml:space="preserve">In dit hoofdstuk worden </w:t>
      </w:r>
      <w:r w:rsidR="00BD637F" w:rsidRPr="00F94A7E">
        <w:rPr>
          <w:rFonts w:asciiTheme="minorHAnsi" w:hAnsiTheme="minorHAnsi" w:cstheme="minorHAnsi"/>
          <w:sz w:val="22"/>
          <w:szCs w:val="22"/>
        </w:rPr>
        <w:t>de aanbestedende dienst</w:t>
      </w:r>
      <w:r w:rsidRPr="00F94A7E">
        <w:rPr>
          <w:rFonts w:asciiTheme="minorHAnsi" w:hAnsiTheme="minorHAnsi" w:cstheme="minorHAnsi"/>
          <w:sz w:val="22"/>
          <w:szCs w:val="22"/>
        </w:rPr>
        <w:t xml:space="preserve"> en de aan te besteden opdracht beschreven. De aan te besteden opdracht wordt beschreven aan de hand van de voor de aanbesteding relevante kenmerken.</w:t>
      </w:r>
    </w:p>
    <w:p w14:paraId="71AD94AE" w14:textId="77777777" w:rsidR="00034908" w:rsidRPr="00F94A7E" w:rsidRDefault="00034908" w:rsidP="00034908">
      <w:pPr>
        <w:rPr>
          <w:rFonts w:asciiTheme="minorHAnsi" w:hAnsiTheme="minorHAnsi" w:cstheme="minorHAnsi"/>
          <w:sz w:val="22"/>
          <w:szCs w:val="22"/>
        </w:rPr>
      </w:pPr>
    </w:p>
    <w:p w14:paraId="24C27A7D" w14:textId="77777777" w:rsidR="00034908" w:rsidRPr="00F94A7E" w:rsidRDefault="00034908" w:rsidP="00034908">
      <w:pPr>
        <w:pStyle w:val="Kop2"/>
        <w:numPr>
          <w:ilvl w:val="1"/>
          <w:numId w:val="1"/>
        </w:numPr>
        <w:rPr>
          <w:rFonts w:cstheme="minorHAnsi"/>
        </w:rPr>
      </w:pPr>
      <w:bookmarkStart w:id="4" w:name="_Toc18075260"/>
      <w:bookmarkStart w:id="5" w:name="_Toc101357721"/>
      <w:r w:rsidRPr="00F94A7E">
        <w:rPr>
          <w:rFonts w:cstheme="minorHAnsi"/>
        </w:rPr>
        <w:t>De aanbestedende dienst</w:t>
      </w:r>
      <w:bookmarkEnd w:id="4"/>
      <w:bookmarkEnd w:id="5"/>
    </w:p>
    <w:p w14:paraId="53E1E620" w14:textId="77777777"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b/>
          <w:bCs/>
          <w:noProof/>
          <w:sz w:val="22"/>
          <w:szCs w:val="22"/>
        </w:rPr>
        <w:drawing>
          <wp:inline distT="0" distB="0" distL="0" distR="0" wp14:anchorId="5E793571" wp14:editId="6B040F22">
            <wp:extent cx="5762625" cy="2333625"/>
            <wp:effectExtent l="0" t="0" r="9525" b="952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762625" cy="2333625"/>
                    </a:xfrm>
                    <a:prstGeom prst="rect">
                      <a:avLst/>
                    </a:prstGeom>
                    <a:noFill/>
                    <a:ln>
                      <a:noFill/>
                    </a:ln>
                  </pic:spPr>
                </pic:pic>
              </a:graphicData>
            </a:graphic>
          </wp:inline>
        </w:drawing>
      </w:r>
    </w:p>
    <w:p w14:paraId="1C4635DD" w14:textId="77777777" w:rsidR="00034908" w:rsidRPr="00F94A7E" w:rsidRDefault="00034908" w:rsidP="00034908">
      <w:pPr>
        <w:spacing w:line="360" w:lineRule="auto"/>
        <w:rPr>
          <w:rFonts w:asciiTheme="minorHAnsi" w:hAnsiTheme="minorHAnsi" w:cstheme="minorHAnsi"/>
          <w:sz w:val="22"/>
          <w:szCs w:val="22"/>
          <w:u w:val="single"/>
        </w:rPr>
      </w:pPr>
    </w:p>
    <w:p w14:paraId="4C8D29C3" w14:textId="77777777" w:rsidR="00034908" w:rsidRPr="00F94A7E" w:rsidRDefault="00034908" w:rsidP="00034908">
      <w:pPr>
        <w:spacing w:line="360" w:lineRule="auto"/>
        <w:rPr>
          <w:rFonts w:asciiTheme="minorHAnsi" w:hAnsiTheme="minorHAnsi" w:cstheme="minorHAnsi"/>
          <w:sz w:val="22"/>
          <w:szCs w:val="22"/>
          <w:u w:val="single"/>
        </w:rPr>
      </w:pPr>
      <w:r w:rsidRPr="00F94A7E">
        <w:rPr>
          <w:rFonts w:asciiTheme="minorHAnsi" w:hAnsiTheme="minorHAnsi" w:cstheme="minorHAnsi"/>
          <w:sz w:val="22"/>
          <w:szCs w:val="22"/>
          <w:u w:val="single"/>
        </w:rPr>
        <w:t>Dit is het (nieuwe) Koning Willem I College</w:t>
      </w:r>
    </w:p>
    <w:p w14:paraId="5E880CCF" w14:textId="18903DC6" w:rsidR="00034908" w:rsidRPr="00F94A7E" w:rsidRDefault="00BD637F" w:rsidP="00034908">
      <w:pPr>
        <w:rPr>
          <w:rFonts w:asciiTheme="minorHAnsi" w:hAnsiTheme="minorHAnsi" w:cstheme="minorHAnsi"/>
          <w:color w:val="000000" w:themeColor="text1"/>
          <w:sz w:val="22"/>
          <w:szCs w:val="22"/>
          <w:lang w:eastAsia="en-US"/>
        </w:rPr>
      </w:pPr>
      <w:r w:rsidRPr="00F94A7E">
        <w:rPr>
          <w:rFonts w:asciiTheme="minorHAnsi" w:hAnsiTheme="minorHAnsi" w:cstheme="minorHAnsi"/>
          <w:sz w:val="22"/>
          <w:szCs w:val="22"/>
        </w:rPr>
        <w:t>H</w:t>
      </w:r>
      <w:r w:rsidR="00034908" w:rsidRPr="00F94A7E">
        <w:rPr>
          <w:rFonts w:asciiTheme="minorHAnsi" w:hAnsiTheme="minorHAnsi" w:cstheme="minorHAnsi"/>
          <w:sz w:val="22"/>
          <w:szCs w:val="22"/>
        </w:rPr>
        <w:t xml:space="preserve">et Koning Willem I </w:t>
      </w:r>
      <w:r w:rsidR="00034908" w:rsidRPr="00F94A7E">
        <w:rPr>
          <w:rFonts w:asciiTheme="minorHAnsi" w:hAnsiTheme="minorHAnsi" w:cstheme="minorHAnsi"/>
          <w:color w:val="000000" w:themeColor="text1"/>
          <w:sz w:val="22"/>
          <w:szCs w:val="22"/>
        </w:rPr>
        <w:t xml:space="preserve">College is ontstaan uit een fusie tussen het Koning Willem I College en De Leijgraaf. Op 1 januari 2022 zijn de besturen gefuseerd, per 1 augustus 2022 vormen de twee organisaties samen één onderwijsinstelling. De nieuwe mbo-instelling is voor studenten - van jong tot oud - dé ontmoetingsplek waar groei, ontwikkeling en innovatie centraal staat. Studenten worden opgeleid tot échte </w:t>
      </w:r>
      <w:proofErr w:type="spellStart"/>
      <w:r w:rsidR="00034908" w:rsidRPr="00F94A7E">
        <w:rPr>
          <w:rFonts w:asciiTheme="minorHAnsi" w:hAnsiTheme="minorHAnsi" w:cstheme="minorHAnsi"/>
          <w:color w:val="000000" w:themeColor="text1"/>
          <w:sz w:val="22"/>
          <w:szCs w:val="22"/>
        </w:rPr>
        <w:t>vakexperts</w:t>
      </w:r>
      <w:proofErr w:type="spellEnd"/>
      <w:r w:rsidR="00034908" w:rsidRPr="00F94A7E">
        <w:rPr>
          <w:rFonts w:asciiTheme="minorHAnsi" w:hAnsiTheme="minorHAnsi" w:cstheme="minorHAnsi"/>
          <w:color w:val="000000" w:themeColor="text1"/>
          <w:sz w:val="22"/>
          <w:szCs w:val="22"/>
        </w:rPr>
        <w:t>, die beschikken over de vaardigheden om mee te veranderen met de wereld om hen heen. Dat doen we samen met het bedrijfsleven en maatschappelijke instellingen in de regio. In onze schoolgebouwen (in ’s-Hertogenbosch, Oss, Veghel en Cuijk) geven we onderwijs. Het vak leren, gebeurt op de werkplek.</w:t>
      </w:r>
    </w:p>
    <w:p w14:paraId="24603B6A" w14:textId="77777777" w:rsidR="00034908" w:rsidRPr="00F94A7E" w:rsidRDefault="00034908" w:rsidP="00034908">
      <w:pPr>
        <w:rPr>
          <w:rFonts w:asciiTheme="minorHAnsi" w:hAnsiTheme="minorHAnsi" w:cstheme="minorHAnsi"/>
          <w:color w:val="000000" w:themeColor="text1"/>
          <w:sz w:val="22"/>
          <w:szCs w:val="22"/>
          <w:lang w:eastAsia="en-GB"/>
        </w:rPr>
      </w:pPr>
    </w:p>
    <w:p w14:paraId="1AD41FA9" w14:textId="77777777" w:rsidR="00034908" w:rsidRPr="00F94A7E" w:rsidRDefault="00034908" w:rsidP="00034908">
      <w:pPr>
        <w:rPr>
          <w:rFonts w:asciiTheme="minorHAnsi" w:hAnsiTheme="minorHAnsi" w:cstheme="minorHAnsi"/>
          <w:color w:val="000000" w:themeColor="text1"/>
          <w:sz w:val="22"/>
          <w:szCs w:val="22"/>
          <w:lang w:eastAsia="en-GB"/>
        </w:rPr>
      </w:pPr>
      <w:r w:rsidRPr="00F94A7E">
        <w:rPr>
          <w:rFonts w:asciiTheme="minorHAnsi" w:hAnsiTheme="minorHAnsi" w:cstheme="minorHAnsi"/>
          <w:color w:val="000000" w:themeColor="text1"/>
          <w:sz w:val="22"/>
          <w:szCs w:val="22"/>
          <w:lang w:eastAsia="en-GB"/>
        </w:rPr>
        <w:t>Voor meer informatie zie:</w:t>
      </w:r>
    </w:p>
    <w:p w14:paraId="56CF5B2D" w14:textId="19BD6822" w:rsidR="00034908" w:rsidRPr="00F94A7E" w:rsidRDefault="004950FE" w:rsidP="00034908">
      <w:pPr>
        <w:rPr>
          <w:rFonts w:asciiTheme="minorHAnsi" w:hAnsiTheme="minorHAnsi" w:cstheme="minorHAnsi"/>
          <w:color w:val="000000" w:themeColor="text1"/>
          <w:sz w:val="22"/>
          <w:szCs w:val="22"/>
          <w:lang w:eastAsia="en-US"/>
        </w:rPr>
      </w:pPr>
      <w:hyperlink r:id="rId14" w:history="1">
        <w:r w:rsidR="00034908" w:rsidRPr="00F94A7E">
          <w:rPr>
            <w:rStyle w:val="Hyperlink"/>
            <w:rFonts w:asciiTheme="minorHAnsi" w:hAnsiTheme="minorHAnsi" w:cstheme="minorHAnsi"/>
            <w:color w:val="17365D" w:themeColor="text2" w:themeShade="BF"/>
            <w:sz w:val="22"/>
            <w:szCs w:val="22"/>
            <w:lang w:eastAsia="en-GB"/>
          </w:rPr>
          <w:t>www.leijgraaf.nl</w:t>
        </w:r>
      </w:hyperlink>
      <w:r w:rsidR="00034908" w:rsidRPr="00F94A7E">
        <w:rPr>
          <w:rFonts w:asciiTheme="minorHAnsi" w:hAnsiTheme="minorHAnsi" w:cstheme="minorHAnsi"/>
          <w:color w:val="000000" w:themeColor="text1"/>
          <w:sz w:val="22"/>
          <w:szCs w:val="22"/>
          <w:lang w:eastAsia="en-GB"/>
        </w:rPr>
        <w:t xml:space="preserve"> en </w:t>
      </w:r>
      <w:hyperlink r:id="rId15" w:history="1">
        <w:r w:rsidR="00034908" w:rsidRPr="00F94A7E">
          <w:rPr>
            <w:rStyle w:val="Hyperlink"/>
            <w:rFonts w:asciiTheme="minorHAnsi" w:hAnsiTheme="minorHAnsi" w:cstheme="minorHAnsi"/>
            <w:color w:val="17365D" w:themeColor="text2" w:themeShade="BF"/>
            <w:sz w:val="22"/>
            <w:szCs w:val="22"/>
            <w:lang w:eastAsia="en-GB"/>
          </w:rPr>
          <w:t>www.kw1c.nl</w:t>
        </w:r>
      </w:hyperlink>
    </w:p>
    <w:p w14:paraId="6BE9C3CF" w14:textId="77777777" w:rsidR="00034908" w:rsidRPr="00F94A7E" w:rsidRDefault="00034908" w:rsidP="00034908">
      <w:pPr>
        <w:rPr>
          <w:rFonts w:asciiTheme="minorHAnsi" w:hAnsiTheme="minorHAnsi" w:cstheme="minorHAnsi"/>
          <w:sz w:val="22"/>
          <w:szCs w:val="22"/>
        </w:rPr>
      </w:pPr>
    </w:p>
    <w:p w14:paraId="3A1D4B00" w14:textId="77777777" w:rsidR="00034908" w:rsidRPr="00F94A7E" w:rsidRDefault="00034908" w:rsidP="00034908">
      <w:pPr>
        <w:pStyle w:val="Kop2"/>
        <w:numPr>
          <w:ilvl w:val="1"/>
          <w:numId w:val="1"/>
        </w:numPr>
        <w:rPr>
          <w:rFonts w:cstheme="minorHAnsi"/>
        </w:rPr>
      </w:pPr>
      <w:bookmarkStart w:id="6" w:name="_Toc18075262"/>
      <w:bookmarkStart w:id="7" w:name="_Toc101357722"/>
      <w:r w:rsidRPr="00F94A7E">
        <w:rPr>
          <w:rFonts w:cstheme="minorHAnsi"/>
        </w:rPr>
        <w:t>Aan te besteden opdracht</w:t>
      </w:r>
      <w:bookmarkEnd w:id="6"/>
      <w:bookmarkEnd w:id="7"/>
    </w:p>
    <w:p w14:paraId="2EA76373" w14:textId="77777777" w:rsidR="008D6703" w:rsidRPr="00AD34E6" w:rsidRDefault="008D6703" w:rsidP="008D6703">
      <w:pPr>
        <w:rPr>
          <w:rFonts w:asciiTheme="minorHAnsi" w:hAnsiTheme="minorHAnsi" w:cstheme="minorHAnsi"/>
          <w:sz w:val="22"/>
          <w:szCs w:val="22"/>
        </w:rPr>
      </w:pPr>
      <w:r w:rsidRPr="00AD34E6">
        <w:rPr>
          <w:rFonts w:asciiTheme="minorHAnsi" w:hAnsiTheme="minorHAnsi" w:cstheme="minorHAnsi"/>
          <w:sz w:val="22"/>
          <w:szCs w:val="22"/>
        </w:rPr>
        <w:t>De aan te besteden opdracht wordt als volgt gedefinieerd:</w:t>
      </w:r>
    </w:p>
    <w:p w14:paraId="669EF889" w14:textId="77777777" w:rsidR="008D6703" w:rsidRPr="00CC3758" w:rsidRDefault="008D6703" w:rsidP="008D6703">
      <w:pPr>
        <w:autoSpaceDE w:val="0"/>
        <w:autoSpaceDN w:val="0"/>
        <w:adjustRightInd w:val="0"/>
        <w:spacing w:line="240" w:lineRule="auto"/>
        <w:rPr>
          <w:rFonts w:asciiTheme="minorHAnsi" w:hAnsiTheme="minorHAnsi" w:cstheme="minorBidi"/>
          <w:sz w:val="22"/>
          <w:szCs w:val="22"/>
        </w:rPr>
      </w:pPr>
      <w:r w:rsidRPr="1150C245">
        <w:rPr>
          <w:rFonts w:asciiTheme="minorHAnsi" w:hAnsiTheme="minorHAnsi" w:cstheme="minorBidi"/>
          <w:sz w:val="22"/>
          <w:szCs w:val="22"/>
        </w:rPr>
        <w:t xml:space="preserve">De levering, de volledige implementatie/migratie, het onderhoud, het technisch beheer en de ondersteuning van het gebruik van een SaaS SIS voor het Koning Willem I College. Het Koning Willem I College wenst een toekomstbestendig SIS aan te schaffen en behoudt zich het recht voor om (op dit moment nog niet beschikbare of bestaande modules die wij op dit moment nog niet af willen nemen) nieuwe modules te kunnen afnemen binnen deze opdracht. Het SIS moet het Koning Willem I College bovendien ondersteunen in het behalen van de strategische doelstellingen. </w:t>
      </w:r>
    </w:p>
    <w:p w14:paraId="7BB17DBA" w14:textId="77777777" w:rsidR="008D6703" w:rsidRPr="00CC3758" w:rsidRDefault="008D6703" w:rsidP="008D6703">
      <w:pPr>
        <w:autoSpaceDE w:val="0"/>
        <w:autoSpaceDN w:val="0"/>
        <w:adjustRightInd w:val="0"/>
        <w:spacing w:line="240" w:lineRule="auto"/>
        <w:rPr>
          <w:rFonts w:asciiTheme="minorHAnsi" w:hAnsiTheme="minorHAnsi" w:cstheme="minorBidi"/>
          <w:sz w:val="22"/>
          <w:szCs w:val="22"/>
        </w:rPr>
      </w:pPr>
      <w:r w:rsidRPr="1150C245">
        <w:rPr>
          <w:rFonts w:asciiTheme="minorHAnsi" w:hAnsiTheme="minorHAnsi" w:cstheme="minorBidi"/>
          <w:sz w:val="22"/>
          <w:szCs w:val="22"/>
        </w:rPr>
        <w:t xml:space="preserve">De implementatie zal ook de realisatie van alle koppelvlakken met omringende applicaties bevatten. Het beheer wordt ingericht op basis van een met de Opdrachtnemer af te sluiten SLA (Service Level Agreement). </w:t>
      </w:r>
    </w:p>
    <w:p w14:paraId="6331403B" w14:textId="77777777" w:rsidR="008D6703" w:rsidRPr="00CC3758" w:rsidRDefault="008D6703" w:rsidP="008D6703">
      <w:pPr>
        <w:autoSpaceDE w:val="0"/>
        <w:autoSpaceDN w:val="0"/>
        <w:adjustRightInd w:val="0"/>
        <w:spacing w:line="240" w:lineRule="auto"/>
        <w:rPr>
          <w:rFonts w:asciiTheme="minorHAnsi" w:hAnsiTheme="minorHAnsi" w:cstheme="minorBidi"/>
          <w:sz w:val="22"/>
          <w:szCs w:val="22"/>
        </w:rPr>
      </w:pPr>
      <w:r w:rsidRPr="1150C245">
        <w:rPr>
          <w:rFonts w:asciiTheme="minorHAnsi" w:hAnsiTheme="minorHAnsi" w:cstheme="minorBidi"/>
          <w:sz w:val="22"/>
          <w:szCs w:val="22"/>
        </w:rPr>
        <w:lastRenderedPageBreak/>
        <w:t xml:space="preserve">Het Koning Willem I College behoudt zich, mede afhankelijk van de kosten, het recht voor om (onderdelen van) de implementatie/migratie buiten de opdracht te houden. </w:t>
      </w:r>
    </w:p>
    <w:p w14:paraId="7379F46B" w14:textId="77777777" w:rsidR="008D6703" w:rsidRPr="00CC3758" w:rsidRDefault="008D6703" w:rsidP="008D6703">
      <w:pPr>
        <w:tabs>
          <w:tab w:val="left" w:pos="744"/>
        </w:tabs>
        <w:rPr>
          <w:rFonts w:asciiTheme="minorHAnsi" w:hAnsiTheme="minorHAnsi" w:cstheme="minorBidi"/>
          <w:sz w:val="22"/>
          <w:szCs w:val="22"/>
        </w:rPr>
      </w:pPr>
      <w:r w:rsidRPr="1150C245">
        <w:rPr>
          <w:rFonts w:asciiTheme="minorHAnsi" w:hAnsiTheme="minorHAnsi" w:cstheme="minorBidi"/>
          <w:sz w:val="22"/>
          <w:szCs w:val="22"/>
        </w:rPr>
        <w:t>Buiten de scope valt in ieder geval een planning en rooster module. De administratieve weerslag daarvan (koppeling met aan- en afwezigheid, BPV-registratie en begeleiding) valt wel binnen de scope. Ook de administratieve weerslag van (en koppeling met) een ELO (niet zijnde ELO van Opdrachtnemer) in de vorm van bijvoorbeeld resultaten en observaties valt wel binnen de scope.</w:t>
      </w:r>
    </w:p>
    <w:p w14:paraId="2E3E96AA" w14:textId="77777777" w:rsidR="00034908" w:rsidRPr="00F94A7E" w:rsidRDefault="00034908" w:rsidP="00034908">
      <w:pPr>
        <w:rPr>
          <w:rFonts w:asciiTheme="minorHAnsi" w:hAnsiTheme="minorHAnsi" w:cstheme="minorHAnsi"/>
          <w:sz w:val="22"/>
          <w:szCs w:val="22"/>
        </w:rPr>
      </w:pPr>
    </w:p>
    <w:p w14:paraId="3226D100" w14:textId="29B218AB" w:rsidR="00034908" w:rsidRPr="00F94A7E" w:rsidRDefault="00034908" w:rsidP="003163AD">
      <w:pPr>
        <w:pStyle w:val="Kop3"/>
      </w:pPr>
      <w:bookmarkStart w:id="8" w:name="_Toc18075263"/>
      <w:bookmarkStart w:id="9" w:name="_Toc101357723"/>
      <w:r w:rsidRPr="00F94A7E">
        <w:t xml:space="preserve">Doelstelling van de </w:t>
      </w:r>
      <w:r w:rsidR="0081262E">
        <w:t>opdracht</w:t>
      </w:r>
      <w:bookmarkEnd w:id="8"/>
      <w:bookmarkEnd w:id="9"/>
    </w:p>
    <w:p w14:paraId="4E9AABAA" w14:textId="77777777" w:rsidR="008D6703" w:rsidRPr="00AD34E6" w:rsidRDefault="008D6703" w:rsidP="008D6703">
      <w:pPr>
        <w:rPr>
          <w:rFonts w:asciiTheme="minorHAnsi" w:hAnsiTheme="minorHAnsi" w:cstheme="minorHAnsi"/>
          <w:sz w:val="22"/>
          <w:szCs w:val="22"/>
        </w:rPr>
      </w:pPr>
      <w:r w:rsidRPr="00AD34E6">
        <w:rPr>
          <w:rFonts w:asciiTheme="minorHAnsi" w:hAnsiTheme="minorHAnsi" w:cstheme="minorHAnsi"/>
          <w:sz w:val="22"/>
          <w:szCs w:val="22"/>
        </w:rPr>
        <w:t>De doelstelling van de aanbesteding is:</w:t>
      </w:r>
    </w:p>
    <w:p w14:paraId="1EB88123" w14:textId="77777777" w:rsidR="008D6703" w:rsidRDefault="008D6703" w:rsidP="008D6703">
      <w:pPr>
        <w:rPr>
          <w:rFonts w:asciiTheme="minorHAnsi" w:hAnsiTheme="minorHAnsi" w:cstheme="minorBidi"/>
          <w:sz w:val="22"/>
          <w:szCs w:val="22"/>
        </w:rPr>
      </w:pPr>
      <w:r w:rsidRPr="2858178B">
        <w:rPr>
          <w:rFonts w:asciiTheme="minorHAnsi" w:hAnsiTheme="minorHAnsi" w:cstheme="minorBidi"/>
          <w:sz w:val="22"/>
          <w:szCs w:val="22"/>
        </w:rPr>
        <w:t xml:space="preserve">De doelstelling van de aan te besteden opdracht is het verkrijgen van een Student Informatie Systeem (SIS) voor het Koning Willem I College, dat gebaseerd is op best </w:t>
      </w:r>
      <w:proofErr w:type="spellStart"/>
      <w:r w:rsidRPr="2858178B">
        <w:rPr>
          <w:rFonts w:asciiTheme="minorHAnsi" w:hAnsiTheme="minorHAnsi" w:cstheme="minorBidi"/>
          <w:sz w:val="22"/>
          <w:szCs w:val="22"/>
        </w:rPr>
        <w:t>practices</w:t>
      </w:r>
      <w:proofErr w:type="spellEnd"/>
      <w:r w:rsidRPr="2858178B">
        <w:rPr>
          <w:rFonts w:asciiTheme="minorHAnsi" w:hAnsiTheme="minorHAnsi" w:cstheme="minorBidi"/>
          <w:sz w:val="22"/>
          <w:szCs w:val="22"/>
        </w:rPr>
        <w:t xml:space="preserve"> en zo min mogelijk maatwerk bevat. Het SIS voldoet blijvend aan alle geldende wet- en regelgeving. Het betreft niet alleen mbo- onderwijs, maar ook educatie en contractonderwijs.</w:t>
      </w:r>
    </w:p>
    <w:p w14:paraId="273ED02B" w14:textId="77777777" w:rsidR="008D6703" w:rsidRDefault="008D6703" w:rsidP="008D6703">
      <w:pPr>
        <w:rPr>
          <w:rFonts w:asciiTheme="minorHAnsi" w:hAnsiTheme="minorHAnsi" w:cstheme="minorBidi"/>
          <w:sz w:val="22"/>
          <w:szCs w:val="22"/>
        </w:rPr>
      </w:pPr>
    </w:p>
    <w:p w14:paraId="2FC4BACB" w14:textId="77777777" w:rsidR="008D6703" w:rsidRDefault="008D6703" w:rsidP="008D6703">
      <w:pPr>
        <w:rPr>
          <w:rFonts w:asciiTheme="minorHAnsi" w:hAnsiTheme="minorHAnsi" w:cstheme="minorBidi"/>
          <w:sz w:val="22"/>
          <w:szCs w:val="22"/>
        </w:rPr>
      </w:pPr>
      <w:r w:rsidRPr="1150C245">
        <w:rPr>
          <w:rFonts w:asciiTheme="minorHAnsi" w:hAnsiTheme="minorHAnsi" w:cstheme="minorBidi"/>
          <w:sz w:val="22"/>
          <w:szCs w:val="22"/>
        </w:rPr>
        <w:t>Het systeem dient efficiënt en gebruiksvriendelijk te zijn. Efficiënt betekent dat er weinig muisklikken nodig zijn om het werk met het systeem goed te kunnen uitvoeren.</w:t>
      </w:r>
    </w:p>
    <w:p w14:paraId="293EC7ED" w14:textId="77777777" w:rsidR="008D6703" w:rsidRDefault="008D6703" w:rsidP="008D6703">
      <w:pPr>
        <w:rPr>
          <w:rFonts w:asciiTheme="minorHAnsi" w:hAnsiTheme="minorHAnsi" w:cstheme="minorBidi"/>
          <w:sz w:val="22"/>
          <w:szCs w:val="22"/>
        </w:rPr>
      </w:pPr>
    </w:p>
    <w:p w14:paraId="6888A231" w14:textId="77777777" w:rsidR="008D6703" w:rsidRDefault="008D6703" w:rsidP="008D6703">
      <w:pPr>
        <w:rPr>
          <w:rFonts w:asciiTheme="minorHAnsi" w:hAnsiTheme="minorHAnsi" w:cstheme="minorBidi"/>
          <w:sz w:val="22"/>
          <w:szCs w:val="22"/>
        </w:rPr>
      </w:pPr>
      <w:r w:rsidRPr="1150C245">
        <w:rPr>
          <w:rFonts w:asciiTheme="minorHAnsi" w:hAnsiTheme="minorHAnsi" w:cstheme="minorBidi"/>
          <w:sz w:val="22"/>
          <w:szCs w:val="22"/>
        </w:rPr>
        <w:t>Daarnaast is het een doel dat informatie maar één keer ingevoerd hoeft te worden. Het is daarbij dus van belang dat data wordt uitgewisseld tussen het SIS en overige systemen die in gebruik zijn (en/of worden genomen) bij het Koning Willem I College.</w:t>
      </w:r>
    </w:p>
    <w:p w14:paraId="5A302F8B" w14:textId="77777777" w:rsidR="0081262E" w:rsidRPr="00F94A7E" w:rsidRDefault="0081262E" w:rsidP="00034908">
      <w:pPr>
        <w:rPr>
          <w:rFonts w:asciiTheme="minorHAnsi" w:hAnsiTheme="minorHAnsi" w:cstheme="minorHAnsi"/>
          <w:color w:val="FF0000"/>
          <w:sz w:val="22"/>
          <w:szCs w:val="22"/>
        </w:rPr>
      </w:pPr>
    </w:p>
    <w:p w14:paraId="52F340A8" w14:textId="77777777" w:rsidR="00034908" w:rsidRPr="00F94A7E" w:rsidRDefault="00034908" w:rsidP="003163AD">
      <w:pPr>
        <w:pStyle w:val="Kop3"/>
      </w:pPr>
      <w:bookmarkStart w:id="10" w:name="_Toc18075264"/>
      <w:bookmarkStart w:id="11" w:name="_Toc101357724"/>
      <w:r w:rsidRPr="00F94A7E">
        <w:t>Omvang van de aan te besteden opdracht</w:t>
      </w:r>
      <w:bookmarkEnd w:id="10"/>
      <w:bookmarkEnd w:id="11"/>
    </w:p>
    <w:p w14:paraId="16D3FA9B" w14:textId="77777777" w:rsidR="008D6703" w:rsidRDefault="008D6703" w:rsidP="008D6703">
      <w:pPr>
        <w:rPr>
          <w:rFonts w:asciiTheme="minorHAnsi" w:hAnsiTheme="minorHAnsi" w:cstheme="minorBidi"/>
          <w:sz w:val="22"/>
          <w:szCs w:val="22"/>
        </w:rPr>
      </w:pPr>
      <w:r w:rsidRPr="2858178B">
        <w:rPr>
          <w:rFonts w:asciiTheme="minorHAnsi" w:hAnsiTheme="minorHAnsi" w:cstheme="minorBidi"/>
          <w:sz w:val="22"/>
          <w:szCs w:val="22"/>
        </w:rPr>
        <w:t>De omvang van de opdracht is ongeveer:</w:t>
      </w:r>
    </w:p>
    <w:p w14:paraId="5D41C747" w14:textId="77777777" w:rsidR="008D6703" w:rsidRPr="00AD34E6" w:rsidRDefault="008D6703" w:rsidP="008D6703">
      <w:pPr>
        <w:rPr>
          <w:rFonts w:asciiTheme="minorHAnsi" w:hAnsiTheme="minorHAnsi" w:cstheme="minorBidi"/>
          <w:sz w:val="22"/>
          <w:szCs w:val="22"/>
        </w:rPr>
      </w:pPr>
      <w:r w:rsidRPr="2858178B">
        <w:rPr>
          <w:rFonts w:asciiTheme="minorHAnsi" w:hAnsiTheme="minorHAnsi" w:cstheme="minorBidi"/>
          <w:sz w:val="22"/>
          <w:szCs w:val="22"/>
        </w:rPr>
        <w:t xml:space="preserve">De omvang van de opdracht is ca. 18.500 studenten (teldatum 1-10-2021). De verwachting is dat dit aantal in de komende jaren gaat afnemen. </w:t>
      </w:r>
    </w:p>
    <w:p w14:paraId="2826F873" w14:textId="77777777" w:rsidR="00034908" w:rsidRPr="00F94A7E" w:rsidRDefault="00034908" w:rsidP="00034908">
      <w:pPr>
        <w:rPr>
          <w:rFonts w:asciiTheme="minorHAnsi" w:hAnsiTheme="minorHAnsi" w:cstheme="minorHAnsi"/>
          <w:sz w:val="22"/>
          <w:szCs w:val="22"/>
        </w:rPr>
      </w:pPr>
    </w:p>
    <w:p w14:paraId="7A161F14" w14:textId="77777777" w:rsidR="00034908" w:rsidRPr="00F94A7E" w:rsidRDefault="00034908" w:rsidP="003163AD">
      <w:pPr>
        <w:pStyle w:val="Kop3"/>
      </w:pPr>
      <w:bookmarkStart w:id="12" w:name="_Toc18075265"/>
      <w:bookmarkStart w:id="13" w:name="_Toc101357725"/>
      <w:r w:rsidRPr="00F94A7E">
        <w:t>Vereiste competenties bij de aan te besteden opdracht</w:t>
      </w:r>
      <w:bookmarkEnd w:id="12"/>
      <w:bookmarkEnd w:id="13"/>
      <w:r w:rsidRPr="00F94A7E">
        <w:t xml:space="preserve"> </w:t>
      </w:r>
    </w:p>
    <w:p w14:paraId="7589AA20" w14:textId="77777777" w:rsidR="008D6703" w:rsidRPr="00AD34E6" w:rsidRDefault="008D6703" w:rsidP="008D6703">
      <w:pPr>
        <w:rPr>
          <w:rFonts w:asciiTheme="minorHAnsi" w:hAnsiTheme="minorHAnsi" w:cstheme="minorHAnsi"/>
          <w:sz w:val="22"/>
          <w:szCs w:val="22"/>
        </w:rPr>
      </w:pPr>
      <w:r w:rsidRPr="00AD34E6">
        <w:rPr>
          <w:rFonts w:asciiTheme="minorHAnsi" w:hAnsiTheme="minorHAnsi" w:cstheme="minorHAnsi"/>
          <w:sz w:val="22"/>
          <w:szCs w:val="22"/>
        </w:rPr>
        <w:t>Bij uitvoering van de aan te besteden opdracht zijn de volgende kerncompetenties van belang:</w:t>
      </w:r>
    </w:p>
    <w:p w14:paraId="3D5087D5" w14:textId="77777777" w:rsidR="008D6703" w:rsidRPr="00026AD3" w:rsidRDefault="008D6703" w:rsidP="008D6703">
      <w:pPr>
        <w:pStyle w:val="Lijstalinea"/>
        <w:numPr>
          <w:ilvl w:val="0"/>
          <w:numId w:val="28"/>
        </w:numPr>
        <w:autoSpaceDE w:val="0"/>
        <w:autoSpaceDN w:val="0"/>
        <w:adjustRightInd w:val="0"/>
        <w:spacing w:after="41" w:line="240" w:lineRule="auto"/>
        <w:rPr>
          <w:rFonts w:asciiTheme="minorHAnsi" w:hAnsiTheme="minorHAnsi" w:cstheme="minorBidi"/>
          <w:sz w:val="22"/>
          <w:szCs w:val="22"/>
        </w:rPr>
      </w:pPr>
      <w:r w:rsidRPr="00026AD3">
        <w:rPr>
          <w:rFonts w:asciiTheme="minorHAnsi" w:hAnsiTheme="minorHAnsi" w:cstheme="minorBidi"/>
          <w:sz w:val="22"/>
          <w:szCs w:val="22"/>
        </w:rPr>
        <w:t xml:space="preserve">Aantoonbaar recente ervaring met het leveren en onderhouden van een SaaS systeem met functionaliteit voor student registratie in het Middelbaar Beroepsonderwijs (MBO), met educatie en contractonderwijs. </w:t>
      </w:r>
    </w:p>
    <w:p w14:paraId="5577DA1C" w14:textId="77777777" w:rsidR="008D6703" w:rsidRPr="00026AD3" w:rsidRDefault="008D6703" w:rsidP="008D6703">
      <w:pPr>
        <w:pStyle w:val="Lijstalinea"/>
        <w:numPr>
          <w:ilvl w:val="0"/>
          <w:numId w:val="28"/>
        </w:numPr>
        <w:autoSpaceDE w:val="0"/>
        <w:autoSpaceDN w:val="0"/>
        <w:adjustRightInd w:val="0"/>
        <w:spacing w:after="41" w:line="240" w:lineRule="auto"/>
        <w:rPr>
          <w:sz w:val="22"/>
          <w:szCs w:val="22"/>
        </w:rPr>
      </w:pPr>
      <w:r w:rsidRPr="00026AD3">
        <w:rPr>
          <w:rFonts w:asciiTheme="minorHAnsi" w:hAnsiTheme="minorHAnsi" w:cstheme="minorBidi"/>
          <w:sz w:val="22"/>
          <w:szCs w:val="22"/>
        </w:rPr>
        <w:t xml:space="preserve">Aantoonbaar recente ervaring met het migreren van alle relevante data uit een in gebruik zijnde (ander) SIS-systeem naar het aangeboden systeem. </w:t>
      </w:r>
    </w:p>
    <w:p w14:paraId="71F734F1" w14:textId="77777777" w:rsidR="008D6703" w:rsidRPr="00026AD3" w:rsidRDefault="008D6703" w:rsidP="008D6703">
      <w:pPr>
        <w:pStyle w:val="Lijstalinea"/>
        <w:numPr>
          <w:ilvl w:val="0"/>
          <w:numId w:val="28"/>
        </w:numPr>
        <w:autoSpaceDE w:val="0"/>
        <w:autoSpaceDN w:val="0"/>
        <w:adjustRightInd w:val="0"/>
        <w:spacing w:line="240" w:lineRule="auto"/>
        <w:rPr>
          <w:rFonts w:asciiTheme="minorHAnsi" w:hAnsiTheme="minorHAnsi" w:cstheme="minorBidi"/>
          <w:sz w:val="22"/>
          <w:szCs w:val="22"/>
        </w:rPr>
      </w:pPr>
      <w:r w:rsidRPr="00026AD3">
        <w:rPr>
          <w:rFonts w:asciiTheme="minorHAnsi" w:hAnsiTheme="minorHAnsi" w:cstheme="minorBidi"/>
          <w:sz w:val="22"/>
          <w:szCs w:val="22"/>
        </w:rPr>
        <w:t xml:space="preserve">Recente ervaring met het succesvol implementeren van een SaaS systeem met functionaliteit voor student registratie bij een MBO instelling met tenminste 8.000 studenten, met educatie en contractonderwijs. </w:t>
      </w:r>
    </w:p>
    <w:p w14:paraId="33B6FA69" w14:textId="77777777" w:rsidR="008D6703" w:rsidRPr="00026AD3" w:rsidRDefault="008D6703" w:rsidP="008D6703">
      <w:pPr>
        <w:pStyle w:val="Lijstalinea"/>
        <w:numPr>
          <w:ilvl w:val="1"/>
          <w:numId w:val="28"/>
        </w:numPr>
        <w:autoSpaceDE w:val="0"/>
        <w:autoSpaceDN w:val="0"/>
        <w:adjustRightInd w:val="0"/>
        <w:spacing w:after="9" w:line="240" w:lineRule="auto"/>
        <w:rPr>
          <w:rFonts w:asciiTheme="minorHAnsi" w:hAnsiTheme="minorHAnsi" w:cstheme="minorBidi"/>
          <w:sz w:val="22"/>
          <w:szCs w:val="22"/>
        </w:rPr>
      </w:pPr>
      <w:r w:rsidRPr="00026AD3">
        <w:rPr>
          <w:rFonts w:asciiTheme="minorHAnsi" w:hAnsiTheme="minorHAnsi" w:cstheme="minorBidi"/>
          <w:sz w:val="22"/>
          <w:szCs w:val="22"/>
        </w:rPr>
        <w:t xml:space="preserve">Recent betekent dat zowel gunning van de opdracht alsook de afgeronde implementatie van het systeem binnen de afgelopen 5 jaren heeft plaatsgevonden. </w:t>
      </w:r>
    </w:p>
    <w:p w14:paraId="0DB1678A" w14:textId="77777777" w:rsidR="008D6703" w:rsidRDefault="008D6703" w:rsidP="008D6703">
      <w:pPr>
        <w:spacing w:line="240" w:lineRule="auto"/>
        <w:contextualSpacing/>
        <w:rPr>
          <w:color w:val="FF0000"/>
          <w:sz w:val="22"/>
          <w:szCs w:val="22"/>
        </w:rPr>
      </w:pPr>
    </w:p>
    <w:p w14:paraId="1E71C524" w14:textId="4CB08F78" w:rsidR="00034908" w:rsidRPr="00F94A7E" w:rsidRDefault="008D6703" w:rsidP="008D6703">
      <w:pPr>
        <w:spacing w:line="240" w:lineRule="auto"/>
        <w:contextualSpacing/>
        <w:rPr>
          <w:rFonts w:asciiTheme="minorHAnsi" w:hAnsiTheme="minorHAnsi" w:cstheme="minorHAnsi"/>
          <w:sz w:val="22"/>
          <w:szCs w:val="22"/>
        </w:rPr>
      </w:pPr>
      <w:r w:rsidRPr="00855D87">
        <w:rPr>
          <w:rFonts w:asciiTheme="minorHAnsi" w:hAnsiTheme="minorHAnsi" w:cstheme="minorHAnsi"/>
          <w:sz w:val="22"/>
          <w:szCs w:val="22"/>
        </w:rPr>
        <w:t>Inschrijver voegt bij de inschrijving een, door de referent ondertekende, referentiebeschrijving toe die, naar oordeel van Opdrachtgever, onomstotelijk aantoont dat Inschrijver beschikt over de vereiste kerncompetentie(s). De referentie mag niet ouder zijn dan vijf jaar op het moment van inschrijven. Per competentie dient er één referentie te worden ingediend. Meerdere competenties mogen ook in één referentie worden voldaan, mits duidelijk en ondubbelzinnig beschreven. Meerdere referenties mogen niet gecombineerd worden om aan één competentie te voldoen.</w:t>
      </w:r>
    </w:p>
    <w:p w14:paraId="6F49846D" w14:textId="77777777" w:rsidR="00034908" w:rsidRPr="00F94A7E" w:rsidRDefault="00034908" w:rsidP="00034908">
      <w:pPr>
        <w:rPr>
          <w:rFonts w:asciiTheme="minorHAnsi" w:hAnsiTheme="minorHAnsi" w:cstheme="minorHAnsi"/>
          <w:sz w:val="22"/>
          <w:szCs w:val="22"/>
        </w:rPr>
      </w:pPr>
    </w:p>
    <w:p w14:paraId="726A3EB5" w14:textId="77777777" w:rsidR="00034908" w:rsidRPr="00F94A7E" w:rsidRDefault="00034908" w:rsidP="003163AD">
      <w:pPr>
        <w:pStyle w:val="Kop3"/>
      </w:pPr>
      <w:bookmarkStart w:id="14" w:name="_Toc18075266"/>
      <w:bookmarkStart w:id="15" w:name="_Toc101357726"/>
      <w:r w:rsidRPr="00F94A7E">
        <w:t>Samenvoeging van opdrachten</w:t>
      </w:r>
      <w:bookmarkEnd w:id="14"/>
      <w:bookmarkEnd w:id="15"/>
    </w:p>
    <w:p w14:paraId="48FCE930" w14:textId="77777777" w:rsidR="008D6703" w:rsidRPr="001F7262" w:rsidRDefault="008D6703" w:rsidP="008D6703">
      <w:pPr>
        <w:rPr>
          <w:rFonts w:asciiTheme="minorHAnsi" w:hAnsiTheme="minorHAnsi" w:cstheme="minorBidi"/>
          <w:color w:val="FF0000"/>
          <w:sz w:val="22"/>
          <w:szCs w:val="22"/>
        </w:rPr>
      </w:pPr>
      <w:r w:rsidRPr="1150C245">
        <w:rPr>
          <w:rFonts w:asciiTheme="minorHAnsi" w:hAnsiTheme="minorHAnsi" w:cstheme="minorBidi"/>
          <w:sz w:val="22"/>
          <w:szCs w:val="22"/>
        </w:rPr>
        <w:t>Er is geen sprake van samenvoeging van opdrachten. Dit is één opdracht.</w:t>
      </w:r>
      <w:r w:rsidRPr="1150C245">
        <w:rPr>
          <w:rFonts w:asciiTheme="minorHAnsi" w:hAnsiTheme="minorHAnsi" w:cstheme="minorBidi"/>
          <w:color w:val="FF0000"/>
          <w:sz w:val="22"/>
          <w:szCs w:val="22"/>
        </w:rPr>
        <w:t xml:space="preserve"> </w:t>
      </w:r>
    </w:p>
    <w:p w14:paraId="120AC06F" w14:textId="77777777" w:rsidR="00034908" w:rsidRPr="00F94A7E" w:rsidRDefault="00034908" w:rsidP="00034908">
      <w:pPr>
        <w:rPr>
          <w:rFonts w:asciiTheme="minorHAnsi" w:hAnsiTheme="minorHAnsi" w:cstheme="minorHAnsi"/>
          <w:sz w:val="22"/>
          <w:szCs w:val="22"/>
        </w:rPr>
      </w:pPr>
    </w:p>
    <w:p w14:paraId="4185217D" w14:textId="77777777" w:rsidR="00034908" w:rsidRPr="00F94A7E" w:rsidRDefault="00034908" w:rsidP="003163AD">
      <w:pPr>
        <w:pStyle w:val="Kop3"/>
      </w:pPr>
      <w:bookmarkStart w:id="16" w:name="_Toc18075267"/>
      <w:bookmarkStart w:id="17" w:name="_Toc101357727"/>
      <w:r w:rsidRPr="00F94A7E">
        <w:t>Verdeling in percelen</w:t>
      </w:r>
      <w:bookmarkEnd w:id="17"/>
      <w:r w:rsidRPr="00F94A7E">
        <w:t xml:space="preserve"> </w:t>
      </w:r>
      <w:bookmarkEnd w:id="16"/>
    </w:p>
    <w:p w14:paraId="1A454992" w14:textId="77777777" w:rsidR="00E373D1" w:rsidRPr="00AD34E6" w:rsidRDefault="00E373D1" w:rsidP="00E373D1">
      <w:pPr>
        <w:rPr>
          <w:rFonts w:asciiTheme="minorHAnsi" w:hAnsiTheme="minorHAnsi" w:cstheme="minorBidi"/>
          <w:sz w:val="22"/>
          <w:szCs w:val="22"/>
        </w:rPr>
      </w:pPr>
      <w:r w:rsidRPr="6E093103">
        <w:rPr>
          <w:rFonts w:asciiTheme="minorHAnsi" w:hAnsiTheme="minorHAnsi" w:cstheme="minorBidi"/>
          <w:sz w:val="22"/>
          <w:szCs w:val="22"/>
        </w:rPr>
        <w:t>De opdracht is niet verdeeld in percelen, de redenen hiervoor zijn genoemd in de voorafgaande paragraaf. Wel is sprake van optioneel af te nemen (en te betalen) modules.</w:t>
      </w:r>
    </w:p>
    <w:p w14:paraId="2D46B03D" w14:textId="77777777" w:rsidR="00034908" w:rsidRPr="00F94A7E" w:rsidRDefault="00034908" w:rsidP="00034908">
      <w:pPr>
        <w:rPr>
          <w:rFonts w:asciiTheme="minorHAnsi" w:hAnsiTheme="minorHAnsi" w:cstheme="minorHAnsi"/>
          <w:sz w:val="22"/>
          <w:szCs w:val="22"/>
        </w:rPr>
      </w:pPr>
    </w:p>
    <w:p w14:paraId="0BE3D3A1" w14:textId="77777777" w:rsidR="00034908" w:rsidRPr="00F94A7E" w:rsidRDefault="00034908" w:rsidP="003163AD">
      <w:pPr>
        <w:pStyle w:val="Kop3"/>
      </w:pPr>
      <w:bookmarkStart w:id="18" w:name="_Toc18075268"/>
      <w:bookmarkStart w:id="19" w:name="_Toc101357728"/>
      <w:r w:rsidRPr="00F94A7E">
        <w:t>Te sluiten overeenkomst</w:t>
      </w:r>
      <w:bookmarkEnd w:id="18"/>
      <w:bookmarkEnd w:id="19"/>
    </w:p>
    <w:p w14:paraId="07B3563B" w14:textId="77777777" w:rsidR="00E373D1" w:rsidRPr="00727391" w:rsidRDefault="00E373D1" w:rsidP="00E373D1">
      <w:pPr>
        <w:autoSpaceDE w:val="0"/>
        <w:autoSpaceDN w:val="0"/>
        <w:adjustRightInd w:val="0"/>
        <w:spacing w:line="240" w:lineRule="auto"/>
        <w:rPr>
          <w:rFonts w:asciiTheme="minorHAnsi" w:hAnsiTheme="minorHAnsi" w:cstheme="minorBidi"/>
          <w:sz w:val="22"/>
          <w:szCs w:val="22"/>
        </w:rPr>
      </w:pPr>
      <w:r w:rsidRPr="2858178B">
        <w:rPr>
          <w:rFonts w:asciiTheme="minorHAnsi" w:hAnsiTheme="minorHAnsi" w:cstheme="minorBidi"/>
          <w:sz w:val="22"/>
          <w:szCs w:val="22"/>
        </w:rPr>
        <w:t xml:space="preserve">De aanbesteding leidt tot een overeenkomst met een looptijd van maximaal 15 jaar. De overeenkomst is door de aanbestedende dienst na een initiële contractperiode van drie jaar tussentijds te beëindigen met een opzegtermijn van zes maanden. De overeenkomst is na een initiële periode van acht jaar door Opdrachtnemer op te zeggen. Hiervoor geldt een opzegtermijn van 24 maanden. </w:t>
      </w:r>
    </w:p>
    <w:p w14:paraId="05FFC4B8" w14:textId="77777777" w:rsidR="00E373D1" w:rsidRPr="00727391" w:rsidRDefault="00E373D1" w:rsidP="00E373D1">
      <w:pPr>
        <w:autoSpaceDE w:val="0"/>
        <w:autoSpaceDN w:val="0"/>
        <w:adjustRightInd w:val="0"/>
        <w:spacing w:line="240" w:lineRule="auto"/>
        <w:rPr>
          <w:rFonts w:asciiTheme="minorHAnsi" w:hAnsiTheme="minorHAnsi" w:cstheme="minorBidi"/>
          <w:sz w:val="22"/>
          <w:szCs w:val="22"/>
        </w:rPr>
      </w:pPr>
      <w:r w:rsidRPr="2858178B">
        <w:rPr>
          <w:rFonts w:asciiTheme="minorHAnsi" w:hAnsiTheme="minorHAnsi" w:cstheme="minorBidi"/>
          <w:sz w:val="22"/>
          <w:szCs w:val="22"/>
        </w:rPr>
        <w:t xml:space="preserve">Het is voor Opdrachtgever mogelijk de functionaliteit van het systeem gedurende de looptijd uit te breiden/nieuwe functionaliteiten af te nemen. De financiële consequenties van de uitbreiding bedragen maximaal 30% van de prijs voor gebruik van het systeem per jaar, op basis van het aantal studenten in </w:t>
      </w:r>
      <w:r>
        <w:rPr>
          <w:rFonts w:asciiTheme="minorHAnsi" w:hAnsiTheme="minorHAnsi" w:cstheme="minorBidi"/>
          <w:sz w:val="22"/>
          <w:szCs w:val="22"/>
        </w:rPr>
        <w:t>2021</w:t>
      </w:r>
      <w:r w:rsidRPr="2858178B">
        <w:rPr>
          <w:rFonts w:asciiTheme="minorHAnsi" w:hAnsiTheme="minorHAnsi" w:cstheme="minorBidi"/>
          <w:sz w:val="22"/>
          <w:szCs w:val="22"/>
        </w:rPr>
        <w:t xml:space="preserve"> en de geïndexeerde prijs per student per jaar op het moment van uitbreiden. </w:t>
      </w:r>
    </w:p>
    <w:p w14:paraId="402A6B8F" w14:textId="77777777" w:rsidR="00E373D1" w:rsidRPr="00727391" w:rsidRDefault="00E373D1" w:rsidP="00E373D1">
      <w:pPr>
        <w:autoSpaceDE w:val="0"/>
        <w:autoSpaceDN w:val="0"/>
        <w:adjustRightInd w:val="0"/>
        <w:spacing w:line="240" w:lineRule="auto"/>
        <w:rPr>
          <w:rFonts w:asciiTheme="minorHAnsi" w:hAnsiTheme="minorHAnsi" w:cstheme="minorBidi"/>
          <w:sz w:val="22"/>
          <w:szCs w:val="22"/>
        </w:rPr>
      </w:pPr>
      <w:r w:rsidRPr="2858178B">
        <w:rPr>
          <w:rFonts w:asciiTheme="minorHAnsi" w:hAnsiTheme="minorHAnsi" w:cstheme="minorBidi"/>
          <w:sz w:val="22"/>
          <w:szCs w:val="22"/>
        </w:rPr>
        <w:t xml:space="preserve">Het Koning Willem I College wenst de opdracht te gunnen aan één (1) Opdrachtnemer. </w:t>
      </w:r>
    </w:p>
    <w:p w14:paraId="366D26F0" w14:textId="77777777" w:rsidR="00E373D1" w:rsidRPr="00727391" w:rsidRDefault="00E373D1" w:rsidP="00E373D1">
      <w:pPr>
        <w:autoSpaceDE w:val="0"/>
        <w:autoSpaceDN w:val="0"/>
        <w:adjustRightInd w:val="0"/>
        <w:spacing w:line="240" w:lineRule="auto"/>
        <w:rPr>
          <w:rFonts w:asciiTheme="minorHAnsi" w:hAnsiTheme="minorHAnsi" w:cstheme="minorBidi"/>
          <w:sz w:val="22"/>
          <w:szCs w:val="22"/>
        </w:rPr>
      </w:pPr>
      <w:r w:rsidRPr="2858178B">
        <w:rPr>
          <w:rFonts w:asciiTheme="minorHAnsi" w:hAnsiTheme="minorHAnsi" w:cstheme="minorBidi"/>
          <w:sz w:val="22"/>
          <w:szCs w:val="22"/>
        </w:rPr>
        <w:t xml:space="preserve">In de bijlagen is een conceptovereenkomst opgenomen. Inschrijvers kunnen via de vragenronde tekstsuggesties doen. De aanbestedende dienst beoordeelt de suggesties en overwegen om deze over te nemen. Niet overgenomen tekstsuggesties worden gemotiveerd afgewezen in de Nota van Inlichtingen. </w:t>
      </w:r>
    </w:p>
    <w:p w14:paraId="147BA4CD" w14:textId="31FA2BC2" w:rsidR="00E373D1" w:rsidRPr="00727391" w:rsidRDefault="00E373D1" w:rsidP="00E373D1">
      <w:pPr>
        <w:autoSpaceDE w:val="0"/>
        <w:autoSpaceDN w:val="0"/>
        <w:adjustRightInd w:val="0"/>
        <w:spacing w:line="240" w:lineRule="auto"/>
        <w:rPr>
          <w:rFonts w:asciiTheme="minorHAnsi" w:hAnsiTheme="minorHAnsi" w:cstheme="minorBidi"/>
          <w:sz w:val="22"/>
          <w:szCs w:val="22"/>
        </w:rPr>
      </w:pPr>
      <w:r w:rsidRPr="2858178B">
        <w:rPr>
          <w:rFonts w:asciiTheme="minorHAnsi" w:hAnsiTheme="minorHAnsi" w:cstheme="minorBidi"/>
          <w:sz w:val="22"/>
          <w:szCs w:val="22"/>
        </w:rPr>
        <w:t>Na verzending van de gunningsbrief levert de gegunde partij binnen tien dagen de ingevulde verwerkersovereenkomst (bijlage 3a) alsmede het Rapportage Certificeringsschema (bijlage 3b) aan bij de contactpersoon van deze aanbesteding. Er wordt naar gestreefd de verwerkersovereenkomst gelijktijdig met de overeenkomst te ondertekenen</w:t>
      </w:r>
      <w:r w:rsidR="001D25D0">
        <w:rPr>
          <w:rFonts w:asciiTheme="minorHAnsi" w:hAnsiTheme="minorHAnsi" w:cstheme="minorBidi"/>
          <w:sz w:val="22"/>
          <w:szCs w:val="22"/>
        </w:rPr>
        <w:t xml:space="preserve">, na afloop van de </w:t>
      </w:r>
      <w:proofErr w:type="spellStart"/>
      <w:r w:rsidR="001D25D0">
        <w:rPr>
          <w:rFonts w:asciiTheme="minorHAnsi" w:hAnsiTheme="minorHAnsi" w:cstheme="minorBidi"/>
          <w:sz w:val="22"/>
          <w:szCs w:val="22"/>
        </w:rPr>
        <w:t>standstill</w:t>
      </w:r>
      <w:proofErr w:type="spellEnd"/>
      <w:r w:rsidR="001D25D0">
        <w:rPr>
          <w:rFonts w:asciiTheme="minorHAnsi" w:hAnsiTheme="minorHAnsi" w:cstheme="minorBidi"/>
          <w:sz w:val="22"/>
          <w:szCs w:val="22"/>
        </w:rPr>
        <w:t xml:space="preserve"> termijn</w:t>
      </w:r>
      <w:r w:rsidRPr="2858178B">
        <w:rPr>
          <w:rFonts w:asciiTheme="minorHAnsi" w:hAnsiTheme="minorHAnsi" w:cstheme="minorBidi"/>
          <w:sz w:val="22"/>
          <w:szCs w:val="22"/>
        </w:rPr>
        <w:t xml:space="preserve">. </w:t>
      </w:r>
    </w:p>
    <w:p w14:paraId="7972053B" w14:textId="77777777" w:rsidR="00034908" w:rsidRPr="00F94A7E" w:rsidRDefault="00034908" w:rsidP="00034908">
      <w:pPr>
        <w:rPr>
          <w:rFonts w:asciiTheme="minorHAnsi" w:hAnsiTheme="minorHAnsi" w:cstheme="minorHAnsi"/>
          <w:sz w:val="22"/>
          <w:szCs w:val="22"/>
        </w:rPr>
      </w:pPr>
    </w:p>
    <w:p w14:paraId="722CD2DB" w14:textId="77777777"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De aanbestedingsstukken maken onlosmakelijk onderdeel uit van de te sluiten overeenkomst. In geval van tegenstrijdigheden geldt de volgende rangorde van documenten:</w:t>
      </w:r>
    </w:p>
    <w:p w14:paraId="3CA21DC9" w14:textId="77777777" w:rsidR="00034908" w:rsidRPr="00F94A7E" w:rsidRDefault="00034908" w:rsidP="00034908">
      <w:pPr>
        <w:rPr>
          <w:rFonts w:asciiTheme="minorHAnsi" w:hAnsiTheme="minorHAnsi" w:cstheme="minorHAnsi"/>
          <w:sz w:val="22"/>
          <w:szCs w:val="22"/>
        </w:rPr>
      </w:pPr>
    </w:p>
    <w:p w14:paraId="621EB299" w14:textId="3D0EBA1F" w:rsidR="00E373D1" w:rsidRPr="00E0464A" w:rsidRDefault="00E373D1" w:rsidP="00E373D1">
      <w:pPr>
        <w:autoSpaceDE w:val="0"/>
        <w:autoSpaceDN w:val="0"/>
        <w:adjustRightInd w:val="0"/>
        <w:spacing w:after="9" w:line="240" w:lineRule="auto"/>
        <w:rPr>
          <w:rFonts w:asciiTheme="minorHAnsi" w:hAnsiTheme="minorHAnsi" w:cstheme="minorHAnsi"/>
          <w:sz w:val="22"/>
          <w:szCs w:val="22"/>
        </w:rPr>
      </w:pPr>
      <w:r>
        <w:rPr>
          <w:rFonts w:asciiTheme="minorHAnsi" w:hAnsiTheme="minorHAnsi" w:cstheme="minorHAnsi"/>
          <w:sz w:val="22"/>
          <w:szCs w:val="22"/>
        </w:rPr>
        <w:t>1</w:t>
      </w:r>
      <w:r w:rsidRPr="00E0464A">
        <w:rPr>
          <w:rFonts w:asciiTheme="minorHAnsi" w:hAnsiTheme="minorHAnsi" w:cstheme="minorHAnsi"/>
          <w:sz w:val="22"/>
          <w:szCs w:val="22"/>
        </w:rPr>
        <w:t>. Verwerkersovereenkomst incl. rapportage certificeringsschema</w:t>
      </w:r>
      <w:r>
        <w:rPr>
          <w:rFonts w:asciiTheme="minorHAnsi" w:hAnsiTheme="minorHAnsi" w:cstheme="minorHAnsi"/>
          <w:sz w:val="22"/>
          <w:szCs w:val="22"/>
        </w:rPr>
        <w:t>;</w:t>
      </w:r>
    </w:p>
    <w:p w14:paraId="4EB680A2" w14:textId="1EA0CA33" w:rsidR="00E373D1" w:rsidRPr="00E0464A" w:rsidRDefault="00E373D1" w:rsidP="00E373D1">
      <w:pPr>
        <w:autoSpaceDE w:val="0"/>
        <w:autoSpaceDN w:val="0"/>
        <w:adjustRightInd w:val="0"/>
        <w:spacing w:after="9" w:line="240" w:lineRule="auto"/>
        <w:rPr>
          <w:rFonts w:asciiTheme="minorHAnsi" w:hAnsiTheme="minorHAnsi" w:cstheme="minorHAnsi"/>
          <w:sz w:val="22"/>
          <w:szCs w:val="22"/>
        </w:rPr>
      </w:pPr>
      <w:r w:rsidRPr="00E0464A">
        <w:rPr>
          <w:rFonts w:asciiTheme="minorHAnsi" w:hAnsiTheme="minorHAnsi" w:cstheme="minorHAnsi"/>
          <w:sz w:val="22"/>
          <w:szCs w:val="22"/>
        </w:rPr>
        <w:t>2. Overeenkomst</w:t>
      </w:r>
      <w:r>
        <w:rPr>
          <w:rFonts w:asciiTheme="minorHAnsi" w:hAnsiTheme="minorHAnsi" w:cstheme="minorHAnsi"/>
          <w:sz w:val="22"/>
          <w:szCs w:val="22"/>
        </w:rPr>
        <w:t>;</w:t>
      </w:r>
    </w:p>
    <w:p w14:paraId="4A7193A7" w14:textId="77777777" w:rsidR="00E373D1" w:rsidRPr="00E0464A" w:rsidRDefault="00E373D1" w:rsidP="00E373D1">
      <w:pPr>
        <w:autoSpaceDE w:val="0"/>
        <w:autoSpaceDN w:val="0"/>
        <w:adjustRightInd w:val="0"/>
        <w:spacing w:after="9" w:line="240" w:lineRule="auto"/>
        <w:rPr>
          <w:rFonts w:asciiTheme="minorHAnsi" w:hAnsiTheme="minorHAnsi" w:cstheme="minorHAnsi"/>
          <w:sz w:val="22"/>
          <w:szCs w:val="22"/>
        </w:rPr>
      </w:pPr>
      <w:r w:rsidRPr="00E0464A">
        <w:rPr>
          <w:rFonts w:asciiTheme="minorHAnsi" w:hAnsiTheme="minorHAnsi" w:cstheme="minorHAnsi"/>
          <w:sz w:val="22"/>
          <w:szCs w:val="22"/>
        </w:rPr>
        <w:t xml:space="preserve">3. Nota`s van Inlichtingen (laatste versie als hoogste in de rangorde) </w:t>
      </w:r>
    </w:p>
    <w:p w14:paraId="023A4E7B" w14:textId="11606545" w:rsidR="00E373D1" w:rsidRPr="00E0464A" w:rsidRDefault="00E373D1" w:rsidP="00E373D1">
      <w:pPr>
        <w:autoSpaceDE w:val="0"/>
        <w:autoSpaceDN w:val="0"/>
        <w:adjustRightInd w:val="0"/>
        <w:spacing w:after="9" w:line="240" w:lineRule="auto"/>
        <w:rPr>
          <w:rFonts w:asciiTheme="minorHAnsi" w:hAnsiTheme="minorHAnsi" w:cstheme="minorHAnsi"/>
          <w:sz w:val="22"/>
          <w:szCs w:val="22"/>
        </w:rPr>
      </w:pPr>
      <w:r w:rsidRPr="00E0464A">
        <w:rPr>
          <w:rFonts w:asciiTheme="minorHAnsi" w:hAnsiTheme="minorHAnsi" w:cstheme="minorHAnsi"/>
          <w:sz w:val="22"/>
          <w:szCs w:val="22"/>
        </w:rPr>
        <w:t>4. Aanbestedingsdocument inclusief bijlagen</w:t>
      </w:r>
      <w:r>
        <w:rPr>
          <w:rFonts w:asciiTheme="minorHAnsi" w:hAnsiTheme="minorHAnsi" w:cstheme="minorHAnsi"/>
          <w:sz w:val="22"/>
          <w:szCs w:val="22"/>
        </w:rPr>
        <w:t>;</w:t>
      </w:r>
    </w:p>
    <w:p w14:paraId="11E16BE0" w14:textId="3DD2ACEF" w:rsidR="00E373D1" w:rsidRPr="00E0464A" w:rsidRDefault="00E373D1" w:rsidP="00E373D1">
      <w:pPr>
        <w:autoSpaceDE w:val="0"/>
        <w:autoSpaceDN w:val="0"/>
        <w:adjustRightInd w:val="0"/>
        <w:spacing w:after="9" w:line="240" w:lineRule="auto"/>
        <w:rPr>
          <w:rFonts w:asciiTheme="minorHAnsi" w:hAnsiTheme="minorHAnsi" w:cstheme="minorBidi"/>
          <w:sz w:val="22"/>
          <w:szCs w:val="22"/>
        </w:rPr>
      </w:pPr>
      <w:r w:rsidRPr="00E0464A">
        <w:rPr>
          <w:rFonts w:asciiTheme="minorHAnsi" w:hAnsiTheme="minorHAnsi" w:cstheme="minorBidi"/>
          <w:sz w:val="22"/>
          <w:szCs w:val="22"/>
        </w:rPr>
        <w:t xml:space="preserve">5. Algemene </w:t>
      </w:r>
      <w:r>
        <w:rPr>
          <w:rFonts w:asciiTheme="minorHAnsi" w:hAnsiTheme="minorHAnsi" w:cstheme="minorBidi"/>
          <w:sz w:val="22"/>
          <w:szCs w:val="22"/>
        </w:rPr>
        <w:t>FSR Inkoopvoorwaarden voor Leveringen en Diensten</w:t>
      </w:r>
      <w:r w:rsidRPr="00E0464A">
        <w:rPr>
          <w:rFonts w:asciiTheme="minorHAnsi" w:hAnsiTheme="minorHAnsi" w:cstheme="minorBidi"/>
          <w:sz w:val="22"/>
          <w:szCs w:val="22"/>
        </w:rPr>
        <w:t xml:space="preserve"> </w:t>
      </w:r>
      <w:r>
        <w:rPr>
          <w:rFonts w:asciiTheme="minorHAnsi" w:hAnsiTheme="minorHAnsi" w:cstheme="minorBidi"/>
          <w:sz w:val="22"/>
          <w:szCs w:val="22"/>
        </w:rPr>
        <w:t>versie 4.0;</w:t>
      </w:r>
      <w:r w:rsidRPr="00E0464A">
        <w:rPr>
          <w:rFonts w:asciiTheme="minorHAnsi" w:hAnsiTheme="minorHAnsi" w:cstheme="minorBidi"/>
          <w:sz w:val="22"/>
          <w:szCs w:val="22"/>
        </w:rPr>
        <w:t xml:space="preserve"> </w:t>
      </w:r>
    </w:p>
    <w:p w14:paraId="0FF423C8" w14:textId="48E36561" w:rsidR="00E373D1" w:rsidRPr="00E0464A" w:rsidRDefault="00E373D1" w:rsidP="00E373D1">
      <w:pPr>
        <w:autoSpaceDE w:val="0"/>
        <w:autoSpaceDN w:val="0"/>
        <w:adjustRightInd w:val="0"/>
        <w:spacing w:after="9" w:line="240" w:lineRule="auto"/>
        <w:rPr>
          <w:rFonts w:asciiTheme="minorHAnsi" w:hAnsiTheme="minorHAnsi" w:cstheme="minorBidi"/>
          <w:sz w:val="22"/>
          <w:szCs w:val="22"/>
        </w:rPr>
      </w:pPr>
      <w:r w:rsidRPr="00E0464A">
        <w:rPr>
          <w:rFonts w:asciiTheme="minorHAnsi" w:hAnsiTheme="minorHAnsi" w:cstheme="minorBidi"/>
          <w:sz w:val="22"/>
          <w:szCs w:val="22"/>
        </w:rPr>
        <w:t>6. ARBIT 2018</w:t>
      </w:r>
      <w:r>
        <w:rPr>
          <w:rFonts w:asciiTheme="minorHAnsi" w:hAnsiTheme="minorHAnsi" w:cstheme="minorBidi"/>
          <w:sz w:val="22"/>
          <w:szCs w:val="22"/>
        </w:rPr>
        <w:t>;</w:t>
      </w:r>
    </w:p>
    <w:p w14:paraId="240D6B00" w14:textId="56B51D98" w:rsidR="00E373D1" w:rsidRPr="00E0464A" w:rsidRDefault="00E373D1" w:rsidP="00E373D1">
      <w:pPr>
        <w:autoSpaceDE w:val="0"/>
        <w:autoSpaceDN w:val="0"/>
        <w:adjustRightInd w:val="0"/>
        <w:spacing w:after="9" w:line="240" w:lineRule="auto"/>
        <w:rPr>
          <w:rFonts w:asciiTheme="minorHAnsi" w:hAnsiTheme="minorHAnsi" w:cstheme="minorHAnsi"/>
          <w:sz w:val="22"/>
          <w:szCs w:val="22"/>
        </w:rPr>
      </w:pPr>
      <w:r w:rsidRPr="00E0464A">
        <w:rPr>
          <w:rFonts w:asciiTheme="minorHAnsi" w:hAnsiTheme="minorHAnsi" w:cstheme="minorHAnsi"/>
          <w:sz w:val="22"/>
          <w:szCs w:val="22"/>
        </w:rPr>
        <w:t>7. Inschrijving van Opdrachtnemer</w:t>
      </w:r>
      <w:r>
        <w:rPr>
          <w:rFonts w:asciiTheme="minorHAnsi" w:hAnsiTheme="minorHAnsi" w:cstheme="minorHAnsi"/>
          <w:sz w:val="22"/>
          <w:szCs w:val="22"/>
        </w:rPr>
        <w:t>;</w:t>
      </w:r>
      <w:r w:rsidRPr="00E0464A">
        <w:rPr>
          <w:rFonts w:asciiTheme="minorHAnsi" w:hAnsiTheme="minorHAnsi" w:cstheme="minorHAnsi"/>
          <w:sz w:val="22"/>
          <w:szCs w:val="22"/>
        </w:rPr>
        <w:t xml:space="preserve"> </w:t>
      </w:r>
    </w:p>
    <w:p w14:paraId="31CEB372" w14:textId="7D3D2482" w:rsidR="00E373D1" w:rsidRPr="00E0464A" w:rsidRDefault="00E373D1" w:rsidP="00E373D1">
      <w:pPr>
        <w:autoSpaceDE w:val="0"/>
        <w:autoSpaceDN w:val="0"/>
        <w:adjustRightInd w:val="0"/>
        <w:spacing w:after="9" w:line="240" w:lineRule="auto"/>
        <w:rPr>
          <w:rFonts w:asciiTheme="minorHAnsi" w:hAnsiTheme="minorHAnsi" w:cstheme="minorHAnsi"/>
          <w:sz w:val="22"/>
          <w:szCs w:val="22"/>
          <w:lang w:val="en-US"/>
        </w:rPr>
      </w:pPr>
      <w:r w:rsidRPr="00E0464A">
        <w:rPr>
          <w:rFonts w:asciiTheme="minorHAnsi" w:hAnsiTheme="minorHAnsi" w:cstheme="minorHAnsi"/>
          <w:sz w:val="22"/>
          <w:szCs w:val="22"/>
          <w:lang w:val="en-US"/>
        </w:rPr>
        <w:t>8. Service Level Agreement</w:t>
      </w:r>
      <w:r>
        <w:rPr>
          <w:rFonts w:asciiTheme="minorHAnsi" w:hAnsiTheme="minorHAnsi" w:cstheme="minorHAnsi"/>
          <w:sz w:val="22"/>
          <w:szCs w:val="22"/>
          <w:lang w:val="en-US"/>
        </w:rPr>
        <w:t>;</w:t>
      </w:r>
      <w:r w:rsidRPr="00E0464A">
        <w:rPr>
          <w:rFonts w:asciiTheme="minorHAnsi" w:hAnsiTheme="minorHAnsi" w:cstheme="minorHAnsi"/>
          <w:sz w:val="22"/>
          <w:szCs w:val="22"/>
          <w:lang w:val="en-US"/>
        </w:rPr>
        <w:t xml:space="preserve"> </w:t>
      </w:r>
    </w:p>
    <w:p w14:paraId="325D762C" w14:textId="1EBE09BF" w:rsidR="00034908" w:rsidRPr="00E373D1" w:rsidRDefault="00E373D1" w:rsidP="00E373D1">
      <w:pPr>
        <w:rPr>
          <w:rFonts w:asciiTheme="minorHAnsi" w:hAnsiTheme="minorHAnsi" w:cstheme="minorHAnsi"/>
          <w:color w:val="FF0000"/>
          <w:sz w:val="22"/>
          <w:szCs w:val="22"/>
        </w:rPr>
      </w:pPr>
      <w:r w:rsidRPr="00E373D1">
        <w:rPr>
          <w:rFonts w:asciiTheme="minorHAnsi" w:hAnsiTheme="minorHAnsi" w:cstheme="minorHAnsi"/>
          <w:sz w:val="22"/>
          <w:szCs w:val="22"/>
          <w:lang w:val="en-US"/>
        </w:rPr>
        <w:t xml:space="preserve">9. </w:t>
      </w:r>
      <w:proofErr w:type="spellStart"/>
      <w:r w:rsidRPr="00E373D1">
        <w:rPr>
          <w:rFonts w:asciiTheme="minorHAnsi" w:hAnsiTheme="minorHAnsi" w:cstheme="minorHAnsi"/>
          <w:sz w:val="22"/>
          <w:szCs w:val="22"/>
          <w:lang w:val="en-US"/>
        </w:rPr>
        <w:t>Projectplan</w:t>
      </w:r>
      <w:proofErr w:type="spellEnd"/>
      <w:r w:rsidRPr="00E373D1">
        <w:rPr>
          <w:rFonts w:asciiTheme="minorHAnsi" w:hAnsiTheme="minorHAnsi" w:cstheme="minorHAnsi"/>
          <w:sz w:val="22"/>
          <w:szCs w:val="22"/>
          <w:lang w:val="en-US"/>
        </w:rPr>
        <w:t>(</w:t>
      </w:r>
      <w:proofErr w:type="spellStart"/>
      <w:r w:rsidRPr="00E373D1">
        <w:rPr>
          <w:rFonts w:asciiTheme="minorHAnsi" w:hAnsiTheme="minorHAnsi" w:cstheme="minorHAnsi"/>
          <w:sz w:val="22"/>
          <w:szCs w:val="22"/>
          <w:lang w:val="en-US"/>
        </w:rPr>
        <w:t>nen</w:t>
      </w:r>
      <w:proofErr w:type="spellEnd"/>
      <w:r w:rsidRPr="00E373D1">
        <w:rPr>
          <w:rFonts w:asciiTheme="minorHAnsi" w:hAnsiTheme="minorHAnsi" w:cstheme="minorHAnsi"/>
          <w:sz w:val="22"/>
          <w:szCs w:val="22"/>
          <w:lang w:val="en-US"/>
        </w:rPr>
        <w:t>)</w:t>
      </w:r>
      <w:r w:rsidRPr="00E373D1">
        <w:rPr>
          <w:rFonts w:asciiTheme="minorHAnsi" w:hAnsiTheme="minorHAnsi" w:cstheme="minorHAnsi"/>
          <w:sz w:val="22"/>
          <w:szCs w:val="22"/>
          <w:lang w:val="en-US"/>
        </w:rPr>
        <w:t>.</w:t>
      </w:r>
    </w:p>
    <w:p w14:paraId="3F43811E" w14:textId="77777777" w:rsidR="00ED434A" w:rsidRPr="00F94A7E" w:rsidRDefault="00ED434A" w:rsidP="00ED434A">
      <w:pPr>
        <w:pStyle w:val="Lijstalinea"/>
        <w:ind w:left="357"/>
        <w:rPr>
          <w:rFonts w:asciiTheme="minorHAnsi" w:hAnsiTheme="minorHAnsi" w:cstheme="minorHAnsi"/>
          <w:sz w:val="22"/>
          <w:szCs w:val="22"/>
        </w:rPr>
      </w:pPr>
    </w:p>
    <w:p w14:paraId="571E5EA2" w14:textId="77777777" w:rsidR="00034908" w:rsidRPr="00F94A7E" w:rsidRDefault="00034908" w:rsidP="003163AD">
      <w:pPr>
        <w:pStyle w:val="Kop3"/>
      </w:pPr>
      <w:bookmarkStart w:id="20" w:name="_Toc18075269"/>
      <w:bookmarkStart w:id="21" w:name="_Toc101357729"/>
      <w:r w:rsidRPr="00F94A7E">
        <w:t>Contractvoorwaarden</w:t>
      </w:r>
      <w:bookmarkEnd w:id="20"/>
      <w:bookmarkEnd w:id="21"/>
    </w:p>
    <w:p w14:paraId="13023546" w14:textId="56C28430" w:rsidR="005F74F3" w:rsidRDefault="005F74F3" w:rsidP="00034908">
      <w:pPr>
        <w:rPr>
          <w:rFonts w:asciiTheme="minorHAnsi" w:hAnsiTheme="minorHAnsi" w:cstheme="minorHAnsi"/>
          <w:color w:val="FF0000"/>
          <w:sz w:val="22"/>
          <w:szCs w:val="22"/>
        </w:rPr>
      </w:pPr>
    </w:p>
    <w:p w14:paraId="6D5EE250" w14:textId="77777777" w:rsidR="00E373D1" w:rsidRPr="00F9394E" w:rsidRDefault="00E373D1" w:rsidP="00E373D1">
      <w:pPr>
        <w:pStyle w:val="Geenafstand"/>
        <w:rPr>
          <w:rFonts w:asciiTheme="minorHAnsi" w:hAnsiTheme="minorHAnsi" w:cstheme="minorHAnsi"/>
          <w:sz w:val="22"/>
          <w:szCs w:val="22"/>
        </w:rPr>
      </w:pPr>
      <w:r w:rsidRPr="00F9394E">
        <w:rPr>
          <w:rFonts w:asciiTheme="minorHAnsi" w:hAnsiTheme="minorHAnsi" w:cstheme="minorHAnsi"/>
          <w:sz w:val="22"/>
          <w:szCs w:val="22"/>
        </w:rPr>
        <w:t xml:space="preserve">Gedurende de contractperiode zal opdrachtgever de kwaliteit van de geleverde dienstverlening </w:t>
      </w:r>
      <w:r>
        <w:rPr>
          <w:rFonts w:asciiTheme="minorHAnsi" w:hAnsiTheme="minorHAnsi" w:cstheme="minorHAnsi"/>
          <w:sz w:val="22"/>
          <w:szCs w:val="22"/>
        </w:rPr>
        <w:t>éé</w:t>
      </w:r>
      <w:r w:rsidRPr="00F9394E">
        <w:rPr>
          <w:rFonts w:asciiTheme="minorHAnsi" w:hAnsiTheme="minorHAnsi" w:cstheme="minorHAnsi"/>
          <w:sz w:val="22"/>
          <w:szCs w:val="22"/>
        </w:rPr>
        <w:t xml:space="preserve">nmaal per jaar beoordelen aan de hand van onderstaande kritische prestatie-indicatoren (KPI). Het doel hiervan is om de kwaliteit van dienstverlening te borgen en te verbeteren en zo actief te werken aan een </w:t>
      </w:r>
      <w:r w:rsidRPr="00F9394E">
        <w:rPr>
          <w:rFonts w:asciiTheme="minorHAnsi" w:hAnsiTheme="minorHAnsi" w:cstheme="minorHAnsi"/>
          <w:sz w:val="22"/>
          <w:szCs w:val="22"/>
        </w:rPr>
        <w:lastRenderedPageBreak/>
        <w:t xml:space="preserve">duurzame relatie. Opdrachtgever zal tijdens het contractueel overleg de bevindingen met opdrachtnemer evalueren. </w:t>
      </w:r>
    </w:p>
    <w:p w14:paraId="6C1D17DD" w14:textId="77777777" w:rsidR="00E373D1" w:rsidRPr="00AD34E6" w:rsidRDefault="00E373D1" w:rsidP="00E373D1">
      <w:pPr>
        <w:pStyle w:val="Geenafstand"/>
        <w:rPr>
          <w:rFonts w:asciiTheme="minorHAnsi" w:hAnsiTheme="minorHAnsi" w:cstheme="minorHAnsi"/>
          <w:sz w:val="22"/>
          <w:szCs w:val="22"/>
        </w:rPr>
      </w:pPr>
    </w:p>
    <w:p w14:paraId="33295C6B" w14:textId="77777777" w:rsidR="00E373D1" w:rsidRPr="00F9394E" w:rsidRDefault="00E373D1" w:rsidP="00E373D1">
      <w:pPr>
        <w:pStyle w:val="Geenafstand"/>
        <w:rPr>
          <w:rFonts w:asciiTheme="minorHAnsi" w:hAnsiTheme="minorHAnsi" w:cstheme="minorHAnsi"/>
          <w:b/>
          <w:sz w:val="22"/>
          <w:szCs w:val="22"/>
        </w:rPr>
      </w:pPr>
      <w:proofErr w:type="spellStart"/>
      <w:r w:rsidRPr="00F9394E">
        <w:rPr>
          <w:rFonts w:asciiTheme="minorHAnsi" w:hAnsiTheme="minorHAnsi" w:cstheme="minorHAnsi"/>
          <w:b/>
          <w:sz w:val="22"/>
          <w:szCs w:val="22"/>
        </w:rPr>
        <w:t>KPI’s</w:t>
      </w:r>
      <w:proofErr w:type="spellEnd"/>
      <w:r w:rsidRPr="00F9394E">
        <w:rPr>
          <w:rFonts w:asciiTheme="minorHAnsi" w:hAnsiTheme="minorHAnsi" w:cstheme="minorHAnsi"/>
          <w:b/>
          <w:sz w:val="22"/>
          <w:szCs w:val="22"/>
        </w:rPr>
        <w:t xml:space="preserve"> (nog invullen, eventueel samen met inschrijver, doch minimaal over)</w:t>
      </w:r>
    </w:p>
    <w:p w14:paraId="54CB3456" w14:textId="77777777" w:rsidR="00E373D1" w:rsidRPr="006D608A" w:rsidRDefault="00E373D1" w:rsidP="00E373D1">
      <w:pPr>
        <w:pStyle w:val="Geenafstand"/>
        <w:rPr>
          <w:rFonts w:asciiTheme="minorHAnsi" w:hAnsiTheme="minorHAnsi" w:cstheme="minorHAnsi"/>
          <w:b/>
          <w:bCs/>
          <w:sz w:val="22"/>
          <w:szCs w:val="22"/>
        </w:rPr>
      </w:pPr>
      <w:r w:rsidRPr="00F9394E">
        <w:rPr>
          <w:rFonts w:asciiTheme="minorHAnsi" w:hAnsiTheme="minorHAnsi" w:cstheme="minorHAnsi"/>
          <w:sz w:val="22"/>
          <w:szCs w:val="22"/>
        </w:rPr>
        <w:t xml:space="preserve">planning, organisatie, beschikbaarheid applicatie, aantal incidenten, gemiddelde doorlooptijd afhandeling incidenten met prioriteit 1 en 2. </w:t>
      </w:r>
      <w:r>
        <w:rPr>
          <w:rFonts w:asciiTheme="minorHAnsi" w:hAnsiTheme="minorHAnsi" w:cstheme="minorHAnsi"/>
          <w:sz w:val="22"/>
          <w:szCs w:val="22"/>
        </w:rPr>
        <w:t>Zie verder open vraag 3.</w:t>
      </w:r>
    </w:p>
    <w:p w14:paraId="12A39B51" w14:textId="77777777" w:rsidR="00E373D1" w:rsidRPr="006D608A" w:rsidRDefault="00E373D1" w:rsidP="00E373D1">
      <w:pPr>
        <w:pStyle w:val="Geenafstand"/>
        <w:rPr>
          <w:rFonts w:asciiTheme="minorHAnsi" w:hAnsiTheme="minorHAnsi" w:cstheme="minorHAnsi"/>
          <w:iCs/>
          <w:sz w:val="22"/>
          <w:szCs w:val="22"/>
          <w:highlight w:val="yellow"/>
        </w:rPr>
      </w:pPr>
    </w:p>
    <w:p w14:paraId="298A1E43" w14:textId="77777777" w:rsidR="00E373D1" w:rsidRPr="007A6DFE" w:rsidRDefault="00E373D1" w:rsidP="00E373D1">
      <w:pPr>
        <w:rPr>
          <w:rFonts w:asciiTheme="minorHAnsi" w:hAnsiTheme="minorHAnsi" w:cstheme="minorHAnsi"/>
          <w:b/>
          <w:sz w:val="22"/>
          <w:szCs w:val="22"/>
        </w:rPr>
      </w:pPr>
      <w:r w:rsidRPr="007A6DFE">
        <w:rPr>
          <w:rFonts w:asciiTheme="minorHAnsi" w:hAnsiTheme="minorHAnsi" w:cstheme="minorHAnsi"/>
          <w:b/>
          <w:sz w:val="22"/>
          <w:szCs w:val="22"/>
        </w:rPr>
        <w:t>Verantwoordelijk voor monitoren</w:t>
      </w:r>
    </w:p>
    <w:p w14:paraId="32B7ADC8" w14:textId="77777777" w:rsidR="00E373D1" w:rsidRPr="007A6DFE" w:rsidRDefault="00E373D1" w:rsidP="00E373D1">
      <w:pPr>
        <w:rPr>
          <w:rFonts w:asciiTheme="minorHAnsi" w:hAnsiTheme="minorHAnsi" w:cstheme="minorHAnsi"/>
          <w:sz w:val="22"/>
          <w:szCs w:val="22"/>
        </w:rPr>
      </w:pPr>
      <w:r w:rsidRPr="007A6DFE">
        <w:rPr>
          <w:rFonts w:asciiTheme="minorHAnsi" w:hAnsiTheme="minorHAnsi" w:cstheme="minorHAnsi"/>
          <w:sz w:val="22"/>
          <w:szCs w:val="22"/>
        </w:rPr>
        <w:t xml:space="preserve">Voor de monitoring van de </w:t>
      </w:r>
      <w:proofErr w:type="spellStart"/>
      <w:r w:rsidRPr="007A6DFE">
        <w:rPr>
          <w:rFonts w:asciiTheme="minorHAnsi" w:hAnsiTheme="minorHAnsi" w:cstheme="minorHAnsi"/>
          <w:sz w:val="22"/>
          <w:szCs w:val="22"/>
        </w:rPr>
        <w:t>KPI’s</w:t>
      </w:r>
      <w:proofErr w:type="spellEnd"/>
      <w:r w:rsidRPr="007A6DFE">
        <w:rPr>
          <w:rFonts w:asciiTheme="minorHAnsi" w:hAnsiTheme="minorHAnsi" w:cstheme="minorHAnsi"/>
          <w:sz w:val="22"/>
          <w:szCs w:val="22"/>
        </w:rPr>
        <w:t xml:space="preserve"> legt de opdrachtgever de verantwoordelijkheid bij de inschrijver. Jaarlijks of per kwartaal dient inschrijver aan te tonen dat de bovenstaande </w:t>
      </w:r>
      <w:proofErr w:type="spellStart"/>
      <w:r w:rsidRPr="007A6DFE">
        <w:rPr>
          <w:rFonts w:asciiTheme="minorHAnsi" w:hAnsiTheme="minorHAnsi" w:cstheme="minorHAnsi"/>
          <w:sz w:val="22"/>
          <w:szCs w:val="22"/>
        </w:rPr>
        <w:t>KPI’s</w:t>
      </w:r>
      <w:proofErr w:type="spellEnd"/>
      <w:r w:rsidRPr="007A6DFE">
        <w:rPr>
          <w:rFonts w:asciiTheme="minorHAnsi" w:hAnsiTheme="minorHAnsi" w:cstheme="minorHAnsi"/>
          <w:sz w:val="22"/>
          <w:szCs w:val="22"/>
        </w:rPr>
        <w:t xml:space="preserve"> behaald zijn. Daarnaast geeft inschrijver een toelichting op de wijze van monitoren en de eventuele verbetermaatregelen.</w:t>
      </w:r>
    </w:p>
    <w:p w14:paraId="4B92A966" w14:textId="77777777" w:rsidR="00E373D1" w:rsidRPr="00AD34E6" w:rsidRDefault="00E373D1" w:rsidP="00E373D1">
      <w:pPr>
        <w:rPr>
          <w:rFonts w:asciiTheme="minorHAnsi" w:hAnsiTheme="minorHAnsi" w:cstheme="minorHAnsi"/>
          <w:sz w:val="22"/>
          <w:szCs w:val="22"/>
        </w:rPr>
      </w:pPr>
    </w:p>
    <w:p w14:paraId="54797C6E" w14:textId="77777777" w:rsidR="00E373D1" w:rsidRPr="00AB4E4A" w:rsidRDefault="00E373D1" w:rsidP="00E373D1">
      <w:pPr>
        <w:rPr>
          <w:rFonts w:asciiTheme="minorHAnsi" w:hAnsiTheme="minorHAnsi" w:cstheme="minorBidi"/>
          <w:b/>
          <w:bCs/>
          <w:sz w:val="22"/>
          <w:szCs w:val="22"/>
        </w:rPr>
      </w:pPr>
      <w:r w:rsidRPr="2858178B">
        <w:rPr>
          <w:rFonts w:asciiTheme="minorHAnsi" w:hAnsiTheme="minorHAnsi" w:cstheme="minorBidi"/>
          <w:b/>
          <w:bCs/>
          <w:sz w:val="22"/>
          <w:szCs w:val="22"/>
        </w:rPr>
        <w:t xml:space="preserve">Tussentijds beëindigen en </w:t>
      </w:r>
      <w:r w:rsidRPr="0D7F6597">
        <w:rPr>
          <w:rFonts w:asciiTheme="minorHAnsi" w:hAnsiTheme="minorHAnsi" w:cstheme="minorBidi"/>
          <w:b/>
          <w:sz w:val="22"/>
          <w:szCs w:val="22"/>
        </w:rPr>
        <w:t>opties</w:t>
      </w:r>
    </w:p>
    <w:p w14:paraId="53A761A6" w14:textId="77777777" w:rsidR="00E373D1" w:rsidRDefault="00E373D1" w:rsidP="00E373D1">
      <w:pPr>
        <w:rPr>
          <w:rFonts w:asciiTheme="minorHAnsi" w:hAnsiTheme="minorHAnsi" w:cstheme="minorHAnsi"/>
          <w:sz w:val="22"/>
          <w:szCs w:val="22"/>
        </w:rPr>
      </w:pPr>
      <w:r>
        <w:rPr>
          <w:rFonts w:asciiTheme="minorHAnsi" w:hAnsiTheme="minorHAnsi" w:cstheme="minorHAnsi"/>
          <w:sz w:val="22"/>
          <w:szCs w:val="22"/>
        </w:rPr>
        <w:t xml:space="preserve">De overeenkomst kan tussentijds wederzijds worden opgezegd met onmiddellijke ingang indien een wederpartij verplichtingen niet nakomt, nakoming onmogelijk is of bij Faillissement. Verder is voor opdrachtgever een grond van opzegging dat opdrachtnemer onjuiste informatie heeft verstrekt. </w:t>
      </w:r>
    </w:p>
    <w:p w14:paraId="575A0767" w14:textId="77777777" w:rsidR="00E373D1" w:rsidRPr="00AD34E6" w:rsidRDefault="00E373D1" w:rsidP="00E373D1">
      <w:pPr>
        <w:rPr>
          <w:rFonts w:asciiTheme="minorHAnsi" w:hAnsiTheme="minorHAnsi" w:cstheme="minorBidi"/>
          <w:sz w:val="22"/>
          <w:szCs w:val="22"/>
        </w:rPr>
      </w:pPr>
      <w:r w:rsidRPr="2858178B">
        <w:rPr>
          <w:rFonts w:asciiTheme="minorHAnsi" w:hAnsiTheme="minorHAnsi" w:cstheme="minorBidi"/>
          <w:sz w:val="22"/>
          <w:szCs w:val="22"/>
        </w:rPr>
        <w:t>Toepassen van opties worden uiterlijk 6 maanden voor aanvang bevestigd.</w:t>
      </w:r>
    </w:p>
    <w:p w14:paraId="3B7D5E65" w14:textId="77777777" w:rsidR="00034908" w:rsidRPr="00F94A7E" w:rsidRDefault="00034908" w:rsidP="00034908">
      <w:pPr>
        <w:rPr>
          <w:rFonts w:asciiTheme="minorHAnsi" w:hAnsiTheme="minorHAnsi" w:cstheme="minorHAnsi"/>
          <w:sz w:val="22"/>
          <w:szCs w:val="22"/>
          <w:lang w:eastAsia="en-GB"/>
        </w:rPr>
      </w:pPr>
    </w:p>
    <w:p w14:paraId="539B277A" w14:textId="77777777" w:rsidR="00034908" w:rsidRPr="00F94A7E" w:rsidRDefault="00034908" w:rsidP="003163AD">
      <w:pPr>
        <w:pStyle w:val="Kop3"/>
      </w:pPr>
      <w:bookmarkStart w:id="22" w:name="_Toc18075270"/>
      <w:bookmarkStart w:id="23" w:name="_Toc101357730"/>
      <w:r w:rsidRPr="00F94A7E">
        <w:t>Toepasselijke Algemene Voorwaarden</w:t>
      </w:r>
      <w:bookmarkEnd w:id="22"/>
      <w:bookmarkEnd w:id="23"/>
    </w:p>
    <w:p w14:paraId="0E4D4218" w14:textId="77777777" w:rsidR="001D25D0" w:rsidRDefault="001D25D0" w:rsidP="00034908">
      <w:pPr>
        <w:rPr>
          <w:rFonts w:asciiTheme="minorHAnsi" w:hAnsiTheme="minorHAnsi" w:cstheme="minorBidi"/>
          <w:sz w:val="22"/>
          <w:szCs w:val="22"/>
        </w:rPr>
      </w:pPr>
      <w:r w:rsidRPr="6E093103">
        <w:rPr>
          <w:rFonts w:asciiTheme="minorHAnsi" w:hAnsiTheme="minorHAnsi" w:cstheme="minorBidi"/>
          <w:sz w:val="22"/>
          <w:szCs w:val="22"/>
        </w:rPr>
        <w:t xml:space="preserve">Op de aan te besteden opdracht zijn </w:t>
      </w:r>
      <w:r w:rsidRPr="0D7F6597">
        <w:rPr>
          <w:rFonts w:asciiTheme="minorHAnsi" w:hAnsiTheme="minorHAnsi" w:cstheme="minorBidi"/>
          <w:sz w:val="22"/>
          <w:szCs w:val="22"/>
        </w:rPr>
        <w:t xml:space="preserve">de </w:t>
      </w:r>
      <w:r w:rsidRPr="6E093103">
        <w:rPr>
          <w:rFonts w:asciiTheme="minorHAnsi" w:hAnsiTheme="minorHAnsi" w:cstheme="minorBidi"/>
          <w:sz w:val="22"/>
          <w:szCs w:val="22"/>
          <w:lang w:eastAsia="en-GB"/>
        </w:rPr>
        <w:t xml:space="preserve">Algemene FSR Inkoopvoorwaarden voor Leveringen en Diensten Versie 4.0 </w:t>
      </w:r>
      <w:r w:rsidRPr="0D7F6597">
        <w:rPr>
          <w:rFonts w:asciiTheme="minorHAnsi" w:hAnsiTheme="minorHAnsi" w:cstheme="minorBidi"/>
          <w:sz w:val="22"/>
          <w:szCs w:val="22"/>
          <w:lang w:eastAsia="en-GB"/>
        </w:rPr>
        <w:t xml:space="preserve">en hiernaast de ARBIT 2018 </w:t>
      </w:r>
      <w:r w:rsidRPr="6E093103">
        <w:rPr>
          <w:rFonts w:asciiTheme="minorHAnsi" w:hAnsiTheme="minorHAnsi" w:cstheme="minorBidi"/>
          <w:sz w:val="22"/>
          <w:szCs w:val="22"/>
        </w:rPr>
        <w:t xml:space="preserve">van toepassing. In geval van strijdigheid tussen deze voorwaarden prevaleert </w:t>
      </w:r>
      <w:r w:rsidRPr="0D7F6597">
        <w:rPr>
          <w:rFonts w:asciiTheme="minorHAnsi" w:hAnsiTheme="minorHAnsi" w:cstheme="minorBidi"/>
          <w:sz w:val="22"/>
          <w:szCs w:val="22"/>
        </w:rPr>
        <w:t>de Algemene FSR Inkoopvoorwaarden voor Leveringen en Diensten Versie 4.0.</w:t>
      </w:r>
      <w:r w:rsidRPr="6E093103">
        <w:rPr>
          <w:rFonts w:asciiTheme="minorHAnsi" w:hAnsiTheme="minorHAnsi" w:cstheme="minorBidi"/>
          <w:sz w:val="22"/>
          <w:szCs w:val="22"/>
        </w:rPr>
        <w:t xml:space="preserve"> </w:t>
      </w:r>
    </w:p>
    <w:p w14:paraId="5CC05E70" w14:textId="728C600A" w:rsidR="00034908" w:rsidRPr="00F94A7E" w:rsidRDefault="001D25D0" w:rsidP="00034908">
      <w:pPr>
        <w:rPr>
          <w:rFonts w:asciiTheme="minorHAnsi" w:hAnsiTheme="minorHAnsi" w:cstheme="minorHAnsi"/>
          <w:sz w:val="22"/>
          <w:szCs w:val="22"/>
        </w:rPr>
      </w:pPr>
      <w:r w:rsidRPr="6E093103">
        <w:rPr>
          <w:rFonts w:asciiTheme="minorHAnsi" w:hAnsiTheme="minorHAnsi" w:cstheme="minorBidi"/>
          <w:sz w:val="22"/>
          <w:szCs w:val="22"/>
        </w:rPr>
        <w:t>Voorwaarden van inschrijver of derden worden uitdrukkelijk van de hand gewezen.</w:t>
      </w:r>
      <w:r w:rsidR="00034908" w:rsidRPr="00F94A7E">
        <w:rPr>
          <w:rFonts w:asciiTheme="minorHAnsi" w:hAnsiTheme="minorHAnsi" w:cstheme="minorHAnsi"/>
          <w:sz w:val="22"/>
          <w:szCs w:val="22"/>
        </w:rPr>
        <w:t xml:space="preserve"> </w:t>
      </w:r>
    </w:p>
    <w:p w14:paraId="5AF3D5A4" w14:textId="77777777" w:rsidR="00034908" w:rsidRPr="00F94A7E" w:rsidRDefault="00034908" w:rsidP="00034908">
      <w:pPr>
        <w:rPr>
          <w:rFonts w:asciiTheme="minorHAnsi" w:hAnsiTheme="minorHAnsi" w:cstheme="minorHAnsi"/>
          <w:sz w:val="22"/>
          <w:szCs w:val="22"/>
        </w:rPr>
      </w:pPr>
    </w:p>
    <w:p w14:paraId="5757D516" w14:textId="77777777" w:rsidR="00034908" w:rsidRPr="00F94A7E" w:rsidRDefault="00034908" w:rsidP="00034908">
      <w:pPr>
        <w:pStyle w:val="Kop2"/>
        <w:numPr>
          <w:ilvl w:val="1"/>
          <w:numId w:val="1"/>
        </w:numPr>
        <w:rPr>
          <w:rFonts w:cstheme="minorHAnsi"/>
        </w:rPr>
      </w:pPr>
      <w:bookmarkStart w:id="24" w:name="_Toc18075271"/>
      <w:bookmarkStart w:id="25" w:name="_Toc101357731"/>
      <w:r w:rsidRPr="00F94A7E">
        <w:rPr>
          <w:rFonts w:cstheme="minorHAnsi"/>
        </w:rPr>
        <w:t>Wachtkamerconstructie</w:t>
      </w:r>
      <w:bookmarkEnd w:id="24"/>
      <w:bookmarkEnd w:id="25"/>
    </w:p>
    <w:p w14:paraId="6FE0BDBC" w14:textId="58AA663A" w:rsidR="00034908" w:rsidRPr="001D25D0" w:rsidRDefault="00BD637F" w:rsidP="00034908">
      <w:pPr>
        <w:rPr>
          <w:rFonts w:asciiTheme="minorHAnsi" w:eastAsia="MS Mincho" w:hAnsiTheme="minorHAnsi" w:cstheme="minorHAnsi"/>
          <w:sz w:val="22"/>
          <w:szCs w:val="22"/>
          <w:lang w:val="nl"/>
        </w:rPr>
      </w:pPr>
      <w:r w:rsidRPr="001D25D0">
        <w:rPr>
          <w:rFonts w:asciiTheme="minorHAnsi" w:eastAsia="MS Mincho" w:hAnsiTheme="minorHAnsi" w:cstheme="minorHAnsi"/>
          <w:sz w:val="22"/>
          <w:szCs w:val="22"/>
          <w:lang w:val="nl"/>
        </w:rPr>
        <w:t>Aanbestedende dienst</w:t>
      </w:r>
      <w:r w:rsidR="00034908" w:rsidRPr="001D25D0">
        <w:rPr>
          <w:rFonts w:asciiTheme="minorHAnsi" w:eastAsia="MS Mincho" w:hAnsiTheme="minorHAnsi" w:cstheme="minorHAnsi"/>
          <w:sz w:val="22"/>
          <w:szCs w:val="22"/>
          <w:lang w:val="nl"/>
        </w:rPr>
        <w:t xml:space="preserve"> sluit twee Overeenkomsten met twee inschrijvers, te weten; een overeenkomst met de nummer één in rang, en een wachtkamerovereenkomst met de nummer twee in rang. </w:t>
      </w:r>
    </w:p>
    <w:p w14:paraId="1BDBC0E5" w14:textId="77777777" w:rsidR="00034908" w:rsidRPr="001D25D0" w:rsidRDefault="00034908" w:rsidP="00034908">
      <w:pPr>
        <w:rPr>
          <w:rFonts w:asciiTheme="minorHAnsi" w:eastAsia="MS Mincho" w:hAnsiTheme="minorHAnsi" w:cstheme="minorHAnsi"/>
          <w:sz w:val="22"/>
          <w:szCs w:val="22"/>
          <w:lang w:val="nl"/>
        </w:rPr>
      </w:pPr>
      <w:r w:rsidRPr="001D25D0">
        <w:rPr>
          <w:rFonts w:asciiTheme="minorHAnsi" w:eastAsia="MS Mincho" w:hAnsiTheme="minorHAnsi" w:cstheme="minorHAnsi"/>
          <w:sz w:val="22"/>
          <w:szCs w:val="22"/>
          <w:lang w:val="nl"/>
        </w:rPr>
        <w:t>De nummer één in rang is Opdrachtnemer I; de nummer twee in rang is Opdrachtnemer II.</w:t>
      </w:r>
    </w:p>
    <w:p w14:paraId="5883E4BC" w14:textId="722E1A5D" w:rsidR="00034908" w:rsidRPr="001D25D0" w:rsidRDefault="00BD637F" w:rsidP="00034908">
      <w:pPr>
        <w:rPr>
          <w:rFonts w:asciiTheme="minorHAnsi" w:eastAsia="MS Mincho" w:hAnsiTheme="minorHAnsi" w:cstheme="minorHAnsi"/>
          <w:sz w:val="22"/>
          <w:szCs w:val="22"/>
          <w:lang w:val="nl"/>
        </w:rPr>
      </w:pPr>
      <w:r w:rsidRPr="001D25D0">
        <w:rPr>
          <w:rFonts w:asciiTheme="minorHAnsi" w:eastAsia="MS Mincho" w:hAnsiTheme="minorHAnsi" w:cstheme="minorHAnsi"/>
          <w:sz w:val="22"/>
          <w:szCs w:val="22"/>
          <w:lang w:val="nl"/>
        </w:rPr>
        <w:t>Aanbestedende dienst</w:t>
      </w:r>
      <w:r w:rsidR="00034908" w:rsidRPr="001D25D0">
        <w:rPr>
          <w:rFonts w:asciiTheme="minorHAnsi" w:eastAsia="MS Mincho" w:hAnsiTheme="minorHAnsi" w:cstheme="minorHAnsi"/>
          <w:sz w:val="22"/>
          <w:szCs w:val="22"/>
          <w:lang w:val="nl"/>
        </w:rPr>
        <w:t xml:space="preserve"> sluit met Opdrachtnemer I de overeenkomst onder de beschreven condities en voor de aangegeven termijn tegen de voorwaarden waarop hij nummer I is geworden. </w:t>
      </w:r>
    </w:p>
    <w:p w14:paraId="56EAEE71" w14:textId="77777777" w:rsidR="00034908" w:rsidRPr="001D25D0" w:rsidRDefault="00034908" w:rsidP="00034908">
      <w:pPr>
        <w:rPr>
          <w:rFonts w:asciiTheme="minorHAnsi" w:eastAsia="MS Mincho" w:hAnsiTheme="minorHAnsi" w:cstheme="minorHAnsi"/>
          <w:sz w:val="22"/>
          <w:szCs w:val="22"/>
          <w:lang w:val="nl"/>
        </w:rPr>
      </w:pPr>
    </w:p>
    <w:p w14:paraId="0DCA3F58" w14:textId="08C2F9B2" w:rsidR="00034908" w:rsidRPr="001D25D0" w:rsidRDefault="00034908" w:rsidP="00034908">
      <w:pPr>
        <w:rPr>
          <w:rFonts w:asciiTheme="minorHAnsi" w:eastAsia="MS Mincho" w:hAnsiTheme="minorHAnsi" w:cstheme="minorHAnsi"/>
          <w:sz w:val="22"/>
          <w:szCs w:val="22"/>
          <w:lang w:val="nl"/>
        </w:rPr>
      </w:pPr>
      <w:r w:rsidRPr="001D25D0">
        <w:rPr>
          <w:rFonts w:asciiTheme="minorHAnsi" w:eastAsia="MS Mincho" w:hAnsiTheme="minorHAnsi" w:cstheme="minorHAnsi"/>
          <w:sz w:val="22"/>
          <w:szCs w:val="22"/>
          <w:lang w:val="nl"/>
        </w:rPr>
        <w:t xml:space="preserve">Met Opdrachtnemer II sluit </w:t>
      </w:r>
      <w:r w:rsidR="00BD637F" w:rsidRPr="001D25D0">
        <w:rPr>
          <w:rFonts w:asciiTheme="minorHAnsi" w:eastAsia="MS Mincho" w:hAnsiTheme="minorHAnsi" w:cstheme="minorHAnsi"/>
          <w:sz w:val="22"/>
          <w:szCs w:val="22"/>
          <w:lang w:val="nl"/>
        </w:rPr>
        <w:t>aanbestedende dienst</w:t>
      </w:r>
      <w:r w:rsidRPr="001D25D0">
        <w:rPr>
          <w:rFonts w:asciiTheme="minorHAnsi" w:eastAsia="MS Mincho" w:hAnsiTheme="minorHAnsi" w:cstheme="minorHAnsi"/>
          <w:sz w:val="22"/>
          <w:szCs w:val="22"/>
          <w:lang w:val="nl"/>
        </w:rPr>
        <w:t xml:space="preserve"> een wachtkamerovereenkomst op grond waarvan Opdrachtnemer II de opdracht uitvoert indien en voor zover de Overeenkomst met Opdrachtnemer I is geëindigd. </w:t>
      </w:r>
    </w:p>
    <w:p w14:paraId="22ECC1BA" w14:textId="77777777" w:rsidR="00034908" w:rsidRPr="001D25D0" w:rsidRDefault="00034908" w:rsidP="00034908">
      <w:pPr>
        <w:rPr>
          <w:rFonts w:asciiTheme="minorHAnsi" w:eastAsia="MS Mincho" w:hAnsiTheme="minorHAnsi" w:cstheme="minorHAnsi"/>
          <w:sz w:val="22"/>
          <w:szCs w:val="22"/>
          <w:lang w:val="nl"/>
        </w:rPr>
      </w:pPr>
    </w:p>
    <w:p w14:paraId="6FD0BD3B" w14:textId="77777777" w:rsidR="00034908" w:rsidRPr="001D25D0" w:rsidRDefault="00034908" w:rsidP="00034908">
      <w:pPr>
        <w:rPr>
          <w:rFonts w:asciiTheme="minorHAnsi" w:eastAsia="MS Mincho" w:hAnsiTheme="minorHAnsi" w:cstheme="minorHAnsi"/>
          <w:sz w:val="22"/>
          <w:szCs w:val="22"/>
          <w:lang w:val="nl"/>
        </w:rPr>
      </w:pPr>
      <w:r w:rsidRPr="001D25D0">
        <w:rPr>
          <w:rFonts w:asciiTheme="minorHAnsi" w:eastAsia="MS Mincho" w:hAnsiTheme="minorHAnsi" w:cstheme="minorHAnsi"/>
          <w:sz w:val="22"/>
          <w:szCs w:val="22"/>
          <w:lang w:val="nl"/>
        </w:rPr>
        <w:t>De wachtkamerovereenkomst zal van kracht zijn tot één jaar na ingangsdatum van de overeenkomst en zal daarna van rechtswege vervallen.</w:t>
      </w:r>
    </w:p>
    <w:p w14:paraId="35F87745" w14:textId="77777777" w:rsidR="00034908" w:rsidRPr="001D25D0" w:rsidRDefault="00034908" w:rsidP="00034908">
      <w:pPr>
        <w:rPr>
          <w:rFonts w:asciiTheme="minorHAnsi" w:eastAsia="MS Mincho" w:hAnsiTheme="minorHAnsi" w:cstheme="minorHAnsi"/>
          <w:sz w:val="22"/>
          <w:szCs w:val="22"/>
          <w:lang w:val="nl"/>
        </w:rPr>
      </w:pPr>
    </w:p>
    <w:p w14:paraId="18046F34" w14:textId="6AB895AE" w:rsidR="00034908" w:rsidRPr="001D25D0" w:rsidRDefault="00034908" w:rsidP="00034908">
      <w:pPr>
        <w:rPr>
          <w:rFonts w:asciiTheme="minorHAnsi" w:eastAsia="MS Mincho" w:hAnsiTheme="minorHAnsi" w:cstheme="minorHAnsi"/>
          <w:sz w:val="22"/>
          <w:szCs w:val="22"/>
          <w:lang w:val="nl"/>
        </w:rPr>
      </w:pPr>
      <w:r w:rsidRPr="001D25D0">
        <w:rPr>
          <w:rFonts w:asciiTheme="minorHAnsi" w:eastAsia="MS Mincho" w:hAnsiTheme="minorHAnsi" w:cstheme="minorHAnsi"/>
          <w:sz w:val="22"/>
          <w:szCs w:val="22"/>
          <w:lang w:val="nl"/>
        </w:rPr>
        <w:t xml:space="preserve">De strekking van de wachtkamerovereenkomst tussen </w:t>
      </w:r>
      <w:r w:rsidR="00BD637F" w:rsidRPr="001D25D0">
        <w:rPr>
          <w:rFonts w:asciiTheme="minorHAnsi" w:eastAsia="MS Mincho" w:hAnsiTheme="minorHAnsi" w:cstheme="minorHAnsi"/>
          <w:sz w:val="22"/>
          <w:szCs w:val="22"/>
          <w:lang w:val="nl"/>
        </w:rPr>
        <w:t>aanbestedende dienst</w:t>
      </w:r>
      <w:r w:rsidRPr="001D25D0">
        <w:rPr>
          <w:rFonts w:asciiTheme="minorHAnsi" w:eastAsia="MS Mincho" w:hAnsiTheme="minorHAnsi" w:cstheme="minorHAnsi"/>
          <w:sz w:val="22"/>
          <w:szCs w:val="22"/>
          <w:lang w:val="nl"/>
        </w:rPr>
        <w:t xml:space="preserve"> en Opdrachtnemer II is dat Opdrachtnemer II zijn Inschrijving gestand doet voor de duur van de uitvoering van de opdracht zoals bepaald in de aanbestedingsdocumentatie en dat hij de opdracht gaat uitvoeren indien en voor zover de Overeenkomst met Opdrachtnemer I is geëindigd. Zodra de Overeenkomst met Opdrachtnemer I  is geëindigd, eindigt de wachtkamerovereenkomst en wordt tegelijkertijd overeenkomst II en onderhoudsovereenkomst II van kracht ten aanzien van de resterende contractperiode. Het </w:t>
      </w:r>
      <w:r w:rsidRPr="001D25D0">
        <w:rPr>
          <w:rFonts w:asciiTheme="minorHAnsi" w:eastAsia="MS Mincho" w:hAnsiTheme="minorHAnsi" w:cstheme="minorHAnsi"/>
          <w:sz w:val="22"/>
          <w:szCs w:val="22"/>
          <w:lang w:val="nl"/>
        </w:rPr>
        <w:lastRenderedPageBreak/>
        <w:t>prijsaanbiedingbedrag van de door Opdrachtnemer II geoffreerde tarieven wordt in de wachtkamerovereenkomst opgenomen.</w:t>
      </w:r>
    </w:p>
    <w:p w14:paraId="7D2AEF42" w14:textId="77777777" w:rsidR="00034908" w:rsidRPr="001D25D0" w:rsidRDefault="00034908" w:rsidP="00034908">
      <w:pPr>
        <w:rPr>
          <w:rFonts w:asciiTheme="minorHAnsi" w:eastAsia="MS Mincho" w:hAnsiTheme="minorHAnsi" w:cstheme="minorHAnsi"/>
          <w:sz w:val="22"/>
          <w:szCs w:val="22"/>
          <w:lang w:val="nl"/>
        </w:rPr>
      </w:pPr>
    </w:p>
    <w:p w14:paraId="7329C137" w14:textId="7CDB888B" w:rsidR="00034908" w:rsidRPr="00F94A7E" w:rsidRDefault="00034908" w:rsidP="00034908">
      <w:pPr>
        <w:rPr>
          <w:rFonts w:asciiTheme="minorHAnsi" w:eastAsia="MS Mincho" w:hAnsiTheme="minorHAnsi" w:cstheme="minorHAnsi"/>
          <w:color w:val="FF0000"/>
          <w:sz w:val="22"/>
          <w:szCs w:val="22"/>
          <w:lang w:val="nl"/>
        </w:rPr>
      </w:pPr>
      <w:r w:rsidRPr="001D25D0">
        <w:rPr>
          <w:rFonts w:asciiTheme="minorHAnsi" w:eastAsia="MS Mincho" w:hAnsiTheme="minorHAnsi" w:cstheme="minorHAnsi"/>
          <w:sz w:val="22"/>
          <w:szCs w:val="22"/>
          <w:lang w:val="nl"/>
        </w:rPr>
        <w:t xml:space="preserve">De condities waaronder de Overeenkomst met Opdrachtnemer I kunnen wordt beëindigd, wordt grotendeels bepaald in de aanbestedingstukken. Het eindelijke besluit om over te gaan tot beëindiging van de Overeenkomst en benutting van de wachtkamerovereenkomst ligt bij </w:t>
      </w:r>
      <w:r w:rsidR="00BD637F" w:rsidRPr="001D25D0">
        <w:rPr>
          <w:rFonts w:asciiTheme="minorHAnsi" w:eastAsia="MS Mincho" w:hAnsiTheme="minorHAnsi" w:cstheme="minorHAnsi"/>
          <w:sz w:val="22"/>
          <w:szCs w:val="22"/>
          <w:lang w:val="nl"/>
        </w:rPr>
        <w:t>aanbestedende dienst</w:t>
      </w:r>
      <w:r w:rsidRPr="001D25D0">
        <w:rPr>
          <w:rFonts w:asciiTheme="minorHAnsi" w:eastAsia="MS Mincho" w:hAnsiTheme="minorHAnsi" w:cstheme="minorHAnsi"/>
          <w:sz w:val="22"/>
          <w:szCs w:val="22"/>
          <w:lang w:val="nl"/>
        </w:rPr>
        <w:t>. Opdrachtnemer II kan hieraan geen rechten ontlenen</w:t>
      </w:r>
      <w:r w:rsidRPr="00F94A7E">
        <w:rPr>
          <w:rFonts w:asciiTheme="minorHAnsi" w:eastAsia="MS Mincho" w:hAnsiTheme="minorHAnsi" w:cstheme="minorHAnsi"/>
          <w:color w:val="FF0000"/>
          <w:sz w:val="22"/>
          <w:szCs w:val="22"/>
          <w:lang w:val="nl"/>
        </w:rPr>
        <w:t>.</w:t>
      </w:r>
    </w:p>
    <w:p w14:paraId="23E66021" w14:textId="77777777" w:rsidR="00034908" w:rsidRPr="00F94A7E" w:rsidRDefault="00034908" w:rsidP="00034908">
      <w:pPr>
        <w:rPr>
          <w:rFonts w:asciiTheme="minorHAnsi" w:hAnsiTheme="minorHAnsi" w:cstheme="minorHAnsi"/>
          <w:sz w:val="22"/>
          <w:szCs w:val="22"/>
          <w:lang w:eastAsia="en-GB"/>
        </w:rPr>
      </w:pPr>
    </w:p>
    <w:p w14:paraId="5802A349" w14:textId="0BD92660" w:rsidR="00034908" w:rsidRPr="00F94A7E" w:rsidRDefault="00034908" w:rsidP="00034908">
      <w:pPr>
        <w:rPr>
          <w:rFonts w:asciiTheme="minorHAnsi" w:hAnsiTheme="minorHAnsi" w:cstheme="minorHAnsi"/>
          <w:color w:val="000000" w:themeColor="text1"/>
          <w:sz w:val="22"/>
          <w:szCs w:val="22"/>
        </w:rPr>
      </w:pPr>
      <w:r w:rsidRPr="00F94A7E">
        <w:rPr>
          <w:rFonts w:asciiTheme="minorHAnsi" w:hAnsiTheme="minorHAnsi" w:cstheme="minorHAnsi"/>
          <w:color w:val="000000" w:themeColor="text1"/>
          <w:sz w:val="22"/>
          <w:szCs w:val="22"/>
        </w:rPr>
        <w:t xml:space="preserve">De concept wachtkamerovereenkomst is als voorbeeld bijgevoegd </w:t>
      </w:r>
      <w:r w:rsidRPr="007E5659">
        <w:rPr>
          <w:rFonts w:asciiTheme="minorHAnsi" w:hAnsiTheme="minorHAnsi" w:cstheme="minorHAnsi"/>
          <w:color w:val="000000" w:themeColor="text1"/>
          <w:sz w:val="22"/>
          <w:szCs w:val="22"/>
        </w:rPr>
        <w:t xml:space="preserve">in bijlage </w:t>
      </w:r>
      <w:r w:rsidR="007E5659" w:rsidRPr="007E5659">
        <w:rPr>
          <w:rFonts w:asciiTheme="minorHAnsi" w:hAnsiTheme="minorHAnsi" w:cstheme="minorHAnsi"/>
          <w:color w:val="000000" w:themeColor="text1"/>
          <w:sz w:val="22"/>
          <w:szCs w:val="22"/>
        </w:rPr>
        <w:t>2</w:t>
      </w:r>
      <w:r w:rsidRPr="007E5659">
        <w:rPr>
          <w:rFonts w:asciiTheme="minorHAnsi" w:hAnsiTheme="minorHAnsi" w:cstheme="minorHAnsi"/>
          <w:color w:val="000000" w:themeColor="text1"/>
          <w:sz w:val="22"/>
          <w:szCs w:val="22"/>
        </w:rPr>
        <w:t>.</w:t>
      </w:r>
    </w:p>
    <w:p w14:paraId="783F046D" w14:textId="77777777" w:rsidR="00034908" w:rsidRPr="00F94A7E" w:rsidRDefault="00034908" w:rsidP="00034908">
      <w:pPr>
        <w:rPr>
          <w:rFonts w:asciiTheme="minorHAnsi" w:hAnsiTheme="minorHAnsi" w:cstheme="minorHAnsi"/>
          <w:sz w:val="22"/>
          <w:szCs w:val="22"/>
          <w:lang w:eastAsia="en-GB"/>
        </w:rPr>
      </w:pPr>
    </w:p>
    <w:p w14:paraId="2499D2CB" w14:textId="77777777" w:rsidR="00034908" w:rsidRPr="00F94A7E" w:rsidRDefault="00034908" w:rsidP="00034908">
      <w:pPr>
        <w:pStyle w:val="Kop2"/>
        <w:numPr>
          <w:ilvl w:val="1"/>
          <w:numId w:val="1"/>
        </w:numPr>
        <w:rPr>
          <w:rFonts w:cstheme="minorHAnsi"/>
        </w:rPr>
      </w:pPr>
      <w:bookmarkStart w:id="26" w:name="_Toc18075272"/>
      <w:bookmarkStart w:id="27" w:name="_Toc101357732"/>
      <w:r w:rsidRPr="00F94A7E">
        <w:rPr>
          <w:rFonts w:cstheme="minorHAnsi"/>
        </w:rPr>
        <w:t>Samenwerkingsverbanden</w:t>
      </w:r>
      <w:bookmarkEnd w:id="26"/>
      <w:bookmarkEnd w:id="27"/>
    </w:p>
    <w:p w14:paraId="3C387FB3" w14:textId="74F968BB" w:rsidR="00034908" w:rsidRPr="001D25D0" w:rsidRDefault="00034908" w:rsidP="00034908">
      <w:pPr>
        <w:autoSpaceDE w:val="0"/>
        <w:autoSpaceDN w:val="0"/>
        <w:adjustRightInd w:val="0"/>
        <w:rPr>
          <w:rFonts w:asciiTheme="minorHAnsi" w:hAnsiTheme="minorHAnsi" w:cstheme="minorHAnsi"/>
          <w:sz w:val="22"/>
          <w:szCs w:val="22"/>
        </w:rPr>
      </w:pPr>
      <w:r w:rsidRPr="001D25D0">
        <w:rPr>
          <w:rFonts w:asciiTheme="minorHAnsi" w:hAnsiTheme="minorHAnsi" w:cstheme="minorHAnsi"/>
          <w:sz w:val="22"/>
          <w:szCs w:val="22"/>
        </w:rPr>
        <w:t xml:space="preserve">Indien u niet zelfstandig in het gevraagde, zoals opgenomen in deze aanbestedingsleidraad, kunt voorzien, is de mogelijkheid aanwezig om u in te schrijven in samenwerking met andere ondernemingen. </w:t>
      </w:r>
    </w:p>
    <w:p w14:paraId="5E87DA94" w14:textId="77777777" w:rsidR="00034908" w:rsidRPr="001D25D0" w:rsidRDefault="00034908" w:rsidP="00034908">
      <w:pPr>
        <w:pStyle w:val="Default"/>
        <w:spacing w:line="276" w:lineRule="auto"/>
        <w:rPr>
          <w:rFonts w:asciiTheme="minorHAnsi" w:hAnsiTheme="minorHAnsi" w:cstheme="minorHAnsi"/>
          <w:color w:val="auto"/>
          <w:sz w:val="22"/>
          <w:szCs w:val="22"/>
        </w:rPr>
      </w:pPr>
    </w:p>
    <w:p w14:paraId="1CD956D4" w14:textId="77777777" w:rsidR="00034908" w:rsidRPr="001D25D0" w:rsidRDefault="00034908" w:rsidP="00034908">
      <w:pPr>
        <w:pStyle w:val="Default"/>
        <w:spacing w:line="276" w:lineRule="auto"/>
        <w:rPr>
          <w:rFonts w:asciiTheme="minorHAnsi" w:hAnsiTheme="minorHAnsi" w:cstheme="minorHAnsi"/>
          <w:color w:val="auto"/>
          <w:sz w:val="22"/>
          <w:szCs w:val="22"/>
        </w:rPr>
      </w:pPr>
      <w:r w:rsidRPr="001D25D0">
        <w:rPr>
          <w:rFonts w:asciiTheme="minorHAnsi" w:hAnsiTheme="minorHAnsi" w:cstheme="minorHAnsi"/>
          <w:color w:val="auto"/>
          <w:sz w:val="22"/>
          <w:szCs w:val="22"/>
        </w:rPr>
        <w:t xml:space="preserve">Inschrijven in samenwerking met andere ondernemingen kan op twee manieren: </w:t>
      </w:r>
    </w:p>
    <w:p w14:paraId="58E4CE8B" w14:textId="10A0E5EA" w:rsidR="00034908" w:rsidRPr="001D25D0" w:rsidRDefault="00034908" w:rsidP="00034908">
      <w:pPr>
        <w:pStyle w:val="Default"/>
        <w:spacing w:line="276" w:lineRule="auto"/>
        <w:rPr>
          <w:rFonts w:asciiTheme="minorHAnsi" w:hAnsiTheme="minorHAnsi" w:cstheme="minorHAnsi"/>
          <w:color w:val="auto"/>
          <w:sz w:val="22"/>
          <w:szCs w:val="22"/>
        </w:rPr>
      </w:pPr>
      <w:r w:rsidRPr="001D25D0">
        <w:rPr>
          <w:rFonts w:asciiTheme="minorHAnsi" w:hAnsiTheme="minorHAnsi" w:cstheme="minorHAnsi"/>
          <w:color w:val="auto"/>
          <w:sz w:val="22"/>
          <w:szCs w:val="22"/>
        </w:rPr>
        <w:t xml:space="preserve">1. Ofwel als </w:t>
      </w:r>
      <w:r w:rsidRPr="001D25D0">
        <w:rPr>
          <w:rFonts w:asciiTheme="minorHAnsi" w:hAnsiTheme="minorHAnsi" w:cstheme="minorHAnsi"/>
          <w:color w:val="auto"/>
          <w:sz w:val="22"/>
          <w:szCs w:val="22"/>
          <w:u w:val="single"/>
        </w:rPr>
        <w:t>samenwerkingsverband</w:t>
      </w:r>
      <w:r w:rsidRPr="001D25D0">
        <w:rPr>
          <w:rFonts w:asciiTheme="minorHAnsi" w:hAnsiTheme="minorHAnsi" w:cstheme="minorHAnsi"/>
          <w:color w:val="auto"/>
          <w:sz w:val="22"/>
          <w:szCs w:val="22"/>
        </w:rPr>
        <w:t xml:space="preserve"> (voorheen ‘combinatie’) waarbij elke deelnemer aan het samenwerkingsverband verklaart hoofdelijk aansprakelijk te zijn voor de gestanddoening van de verplichtingen die voortvloeien uit de inschrijving alsmede de eventuele uitvoering van het contract. Tevens dient aangegeven te worden wie de leiding van het samenwerkingsverband heeft en als verantwoordelijk gemachtigde jegens de </w:t>
      </w:r>
      <w:r w:rsidR="00BD637F" w:rsidRPr="001D25D0">
        <w:rPr>
          <w:rFonts w:asciiTheme="minorHAnsi" w:hAnsiTheme="minorHAnsi" w:cstheme="minorHAnsi"/>
          <w:color w:val="auto"/>
          <w:sz w:val="22"/>
          <w:szCs w:val="22"/>
        </w:rPr>
        <w:t>aanbestedende dienst</w:t>
      </w:r>
      <w:r w:rsidRPr="001D25D0">
        <w:rPr>
          <w:rFonts w:asciiTheme="minorHAnsi" w:hAnsiTheme="minorHAnsi" w:cstheme="minorHAnsi"/>
          <w:color w:val="auto"/>
          <w:sz w:val="22"/>
          <w:szCs w:val="22"/>
        </w:rPr>
        <w:t xml:space="preserve"> mag optreden; </w:t>
      </w:r>
    </w:p>
    <w:p w14:paraId="5CD487EE" w14:textId="77777777" w:rsidR="00034908" w:rsidRPr="001D25D0" w:rsidRDefault="00034908" w:rsidP="00034908">
      <w:pPr>
        <w:rPr>
          <w:rFonts w:asciiTheme="minorHAnsi" w:hAnsiTheme="minorHAnsi" w:cstheme="minorHAnsi"/>
          <w:sz w:val="22"/>
          <w:szCs w:val="22"/>
        </w:rPr>
      </w:pPr>
      <w:r w:rsidRPr="001D25D0">
        <w:rPr>
          <w:rFonts w:asciiTheme="minorHAnsi" w:hAnsiTheme="minorHAnsi" w:cstheme="minorHAnsi"/>
          <w:sz w:val="22"/>
          <w:szCs w:val="22"/>
        </w:rPr>
        <w:t xml:space="preserve">2. Ofwel als </w:t>
      </w:r>
      <w:r w:rsidRPr="001D25D0">
        <w:rPr>
          <w:rFonts w:asciiTheme="minorHAnsi" w:hAnsiTheme="minorHAnsi" w:cstheme="minorHAnsi"/>
          <w:sz w:val="22"/>
          <w:szCs w:val="22"/>
          <w:u w:val="single"/>
        </w:rPr>
        <w:t>hoofdaannemer/onderaannemer-constructie</w:t>
      </w:r>
      <w:r w:rsidRPr="001D25D0">
        <w:rPr>
          <w:rFonts w:asciiTheme="minorHAnsi" w:hAnsiTheme="minorHAnsi" w:cstheme="minorHAnsi"/>
          <w:sz w:val="22"/>
          <w:szCs w:val="22"/>
        </w:rPr>
        <w:t xml:space="preserve">, waarbij de hoofdaannemer optreedt als inschrijver en na eventuele gunning als contractpartij aansprakelijk is voor het nakomen van alle verplichtingen, inclusief de verplichtingen die in </w:t>
      </w:r>
      <w:proofErr w:type="spellStart"/>
      <w:r w:rsidRPr="001D25D0">
        <w:rPr>
          <w:rFonts w:asciiTheme="minorHAnsi" w:hAnsiTheme="minorHAnsi" w:cstheme="minorHAnsi"/>
          <w:sz w:val="22"/>
          <w:szCs w:val="22"/>
        </w:rPr>
        <w:t>onderaanneming</w:t>
      </w:r>
      <w:proofErr w:type="spellEnd"/>
      <w:r w:rsidRPr="001D25D0">
        <w:rPr>
          <w:rFonts w:asciiTheme="minorHAnsi" w:hAnsiTheme="minorHAnsi" w:cstheme="minorHAnsi"/>
          <w:sz w:val="22"/>
          <w:szCs w:val="22"/>
        </w:rPr>
        <w:t xml:space="preserve"> worden gegeven. </w:t>
      </w:r>
    </w:p>
    <w:p w14:paraId="606FA2B4" w14:textId="77777777" w:rsidR="00034908" w:rsidRPr="001D25D0" w:rsidRDefault="00034908" w:rsidP="00034908">
      <w:pPr>
        <w:rPr>
          <w:rFonts w:asciiTheme="minorHAnsi" w:hAnsiTheme="minorHAnsi" w:cstheme="minorHAnsi"/>
          <w:sz w:val="22"/>
          <w:szCs w:val="22"/>
        </w:rPr>
      </w:pPr>
    </w:p>
    <w:p w14:paraId="35C1CD26" w14:textId="77777777" w:rsidR="00034908" w:rsidRPr="000D68DB" w:rsidRDefault="00034908" w:rsidP="00034908">
      <w:pPr>
        <w:autoSpaceDE w:val="0"/>
        <w:autoSpaceDN w:val="0"/>
        <w:adjustRightInd w:val="0"/>
        <w:rPr>
          <w:rFonts w:asciiTheme="minorHAnsi" w:hAnsiTheme="minorHAnsi" w:cstheme="minorHAnsi"/>
          <w:color w:val="FF0000"/>
          <w:sz w:val="22"/>
          <w:szCs w:val="22"/>
          <w:lang w:eastAsia="en-GB"/>
        </w:rPr>
      </w:pPr>
      <w:r w:rsidRPr="001D25D0">
        <w:rPr>
          <w:rFonts w:asciiTheme="minorHAnsi" w:hAnsiTheme="minorHAnsi" w:cstheme="minorHAnsi"/>
          <w:sz w:val="22"/>
          <w:szCs w:val="22"/>
          <w:lang w:eastAsia="en-GB"/>
        </w:rPr>
        <w:t>Samenwerkingsverbanden dienen inzichtelijk te worden gemaakt aan de hand van de UEA</w:t>
      </w:r>
      <w:r w:rsidRPr="000D68DB">
        <w:rPr>
          <w:rFonts w:asciiTheme="minorHAnsi" w:hAnsiTheme="minorHAnsi" w:cstheme="minorHAnsi"/>
          <w:color w:val="FF0000"/>
          <w:sz w:val="22"/>
          <w:szCs w:val="22"/>
          <w:lang w:eastAsia="en-GB"/>
        </w:rPr>
        <w:t>.</w:t>
      </w:r>
    </w:p>
    <w:p w14:paraId="66E80B03" w14:textId="77777777" w:rsidR="00034908" w:rsidRPr="00883469" w:rsidRDefault="00034908" w:rsidP="00034908">
      <w:pPr>
        <w:rPr>
          <w:rFonts w:asciiTheme="minorHAnsi" w:hAnsiTheme="minorHAnsi" w:cstheme="minorHAnsi"/>
          <w:sz w:val="22"/>
          <w:szCs w:val="22"/>
          <w:highlight w:val="yellow"/>
          <w:lang w:eastAsia="en-GB"/>
        </w:rPr>
      </w:pPr>
    </w:p>
    <w:p w14:paraId="6EFB549E" w14:textId="77777777" w:rsidR="00034908" w:rsidRPr="000D68DB" w:rsidRDefault="00034908" w:rsidP="003163AD">
      <w:pPr>
        <w:pStyle w:val="Kop3"/>
      </w:pPr>
      <w:bookmarkStart w:id="28" w:name="_Toc418175864"/>
      <w:bookmarkStart w:id="29" w:name="_Toc456869691"/>
      <w:bookmarkStart w:id="30" w:name="_Toc473549536"/>
      <w:bookmarkStart w:id="31" w:name="_Toc18075273"/>
      <w:bookmarkStart w:id="32" w:name="_Toc101357733"/>
      <w:r w:rsidRPr="000D68DB">
        <w:t>Inschrijven als samenwerkingsverband (voorheen ‘combinatie’)</w:t>
      </w:r>
      <w:bookmarkEnd w:id="28"/>
      <w:bookmarkEnd w:id="29"/>
      <w:bookmarkEnd w:id="30"/>
      <w:bookmarkEnd w:id="31"/>
      <w:bookmarkEnd w:id="32"/>
    </w:p>
    <w:p w14:paraId="3AEA2C22" w14:textId="1B03944F" w:rsidR="00034908" w:rsidRPr="001D25D0" w:rsidRDefault="00BD637F" w:rsidP="00034908">
      <w:pPr>
        <w:pStyle w:val="Default"/>
        <w:spacing w:line="276" w:lineRule="auto"/>
        <w:rPr>
          <w:rFonts w:asciiTheme="minorHAnsi" w:hAnsiTheme="minorHAnsi" w:cstheme="minorHAnsi"/>
          <w:color w:val="auto"/>
          <w:sz w:val="22"/>
          <w:szCs w:val="22"/>
        </w:rPr>
      </w:pPr>
      <w:r w:rsidRPr="001D25D0">
        <w:rPr>
          <w:rFonts w:asciiTheme="minorHAnsi" w:hAnsiTheme="minorHAnsi" w:cstheme="minorHAnsi"/>
          <w:color w:val="auto"/>
          <w:sz w:val="22"/>
          <w:szCs w:val="22"/>
        </w:rPr>
        <w:t>Aanbestedende dienst</w:t>
      </w:r>
      <w:r w:rsidR="00034908" w:rsidRPr="001D25D0">
        <w:rPr>
          <w:rFonts w:asciiTheme="minorHAnsi" w:hAnsiTheme="minorHAnsi" w:cstheme="minorHAnsi"/>
          <w:color w:val="auto"/>
          <w:sz w:val="22"/>
          <w:szCs w:val="22"/>
        </w:rPr>
        <w:t xml:space="preserve"> is voornemens de omschreven opdracht aan één inschrijver te gunnen. Voor inschrijver mag ook worden gelezen een combinatie van ondernemers. </w:t>
      </w:r>
      <w:r w:rsidR="00747D49" w:rsidRPr="001D25D0">
        <w:rPr>
          <w:rFonts w:asciiTheme="minorHAnsi" w:hAnsiTheme="minorHAnsi" w:cstheme="minorHAnsi"/>
          <w:color w:val="auto"/>
          <w:sz w:val="22"/>
          <w:szCs w:val="22"/>
        </w:rPr>
        <w:t>Een</w:t>
      </w:r>
      <w:r w:rsidR="00034908" w:rsidRPr="001D25D0">
        <w:rPr>
          <w:rFonts w:asciiTheme="minorHAnsi" w:hAnsiTheme="minorHAnsi" w:cstheme="minorHAnsi"/>
          <w:color w:val="auto"/>
          <w:sz w:val="22"/>
          <w:szCs w:val="22"/>
        </w:rPr>
        <w:t xml:space="preserve"> samenwerkingsverband wordt beoordeeld als één inschrijver. </w:t>
      </w:r>
    </w:p>
    <w:p w14:paraId="44ABDC35" w14:textId="77777777" w:rsidR="00034908" w:rsidRPr="001D25D0" w:rsidRDefault="00034908" w:rsidP="00034908">
      <w:pPr>
        <w:pStyle w:val="Default"/>
        <w:spacing w:line="276" w:lineRule="auto"/>
        <w:rPr>
          <w:rFonts w:asciiTheme="minorHAnsi" w:hAnsiTheme="minorHAnsi" w:cstheme="minorHAnsi"/>
          <w:color w:val="auto"/>
          <w:sz w:val="22"/>
          <w:szCs w:val="22"/>
        </w:rPr>
      </w:pPr>
    </w:p>
    <w:p w14:paraId="102BBE84" w14:textId="77777777" w:rsidR="00034908" w:rsidRPr="001D25D0" w:rsidRDefault="00034908" w:rsidP="00034908">
      <w:pPr>
        <w:rPr>
          <w:rFonts w:asciiTheme="minorHAnsi" w:hAnsiTheme="minorHAnsi" w:cstheme="minorHAnsi"/>
          <w:sz w:val="22"/>
          <w:szCs w:val="22"/>
        </w:rPr>
      </w:pPr>
      <w:r w:rsidRPr="001D25D0">
        <w:rPr>
          <w:rFonts w:asciiTheme="minorHAnsi" w:hAnsiTheme="minorHAnsi" w:cstheme="minorHAnsi"/>
          <w:sz w:val="22"/>
          <w:szCs w:val="22"/>
        </w:rPr>
        <w:t>Het UEA dient door alle deelnemers aan het samenwerkingsverband volledig ingevuld en ondertekend ingediend te worden. De deelnemers dienen in het UEA</w:t>
      </w:r>
      <w:r w:rsidRPr="001D25D0">
        <w:rPr>
          <w:rFonts w:asciiTheme="minorHAnsi" w:hAnsiTheme="minorHAnsi" w:cstheme="minorHAnsi"/>
          <w:bCs/>
          <w:sz w:val="22"/>
          <w:szCs w:val="22"/>
        </w:rPr>
        <w:t xml:space="preserve"> </w:t>
      </w:r>
      <w:r w:rsidRPr="001D25D0">
        <w:rPr>
          <w:rFonts w:asciiTheme="minorHAnsi" w:hAnsiTheme="minorHAnsi" w:cstheme="minorHAnsi"/>
          <w:sz w:val="22"/>
          <w:szCs w:val="22"/>
        </w:rPr>
        <w:t>aan te geven aan welke geschiktheidseisen hun onderneming voldoet.</w:t>
      </w:r>
    </w:p>
    <w:p w14:paraId="79387896" w14:textId="40B37B0A" w:rsidR="00034908" w:rsidRDefault="00034908" w:rsidP="00034908">
      <w:pPr>
        <w:rPr>
          <w:rFonts w:asciiTheme="minorHAnsi" w:hAnsiTheme="minorHAnsi" w:cstheme="minorHAnsi"/>
          <w:sz w:val="22"/>
          <w:szCs w:val="22"/>
        </w:rPr>
      </w:pPr>
      <w:r w:rsidRPr="001D25D0">
        <w:rPr>
          <w:rFonts w:asciiTheme="minorHAnsi" w:hAnsiTheme="minorHAnsi" w:cstheme="minorHAnsi"/>
          <w:sz w:val="22"/>
          <w:szCs w:val="22"/>
        </w:rPr>
        <w:t xml:space="preserve">Indien de bewijsstukken in het kader van het UEA worden opgevraagd dient ieder lid van het samenwerkingsverband een verklaring te ondertekenen ingevolge welke alle tot dat samenwerkingsverband behorende ondernemingen gezamenlijke en hoofdelijke aansprakelijkheid aanvaarden voor de gestanddoening van de verplichtingen voortvloeiend uit de inschrijving alsmede de eventuele uitvoering van het contract. Voor het indienen van de verklaring gelden dezelfde regels als het indienen van bewijsmiddelen ten aanzien van het UEA. Daarnaast dient u op dat moment aan te geven wie de leiding van het samenwerkingsverband heeft en als verantwoordelijk gemachtigde jegens de </w:t>
      </w:r>
      <w:r w:rsidR="00BD637F" w:rsidRPr="001D25D0">
        <w:rPr>
          <w:rFonts w:asciiTheme="minorHAnsi" w:hAnsiTheme="minorHAnsi" w:cstheme="minorHAnsi"/>
          <w:sz w:val="22"/>
          <w:szCs w:val="22"/>
        </w:rPr>
        <w:t>aanbestedende dienst</w:t>
      </w:r>
      <w:r w:rsidRPr="001D25D0">
        <w:rPr>
          <w:rFonts w:asciiTheme="minorHAnsi" w:hAnsiTheme="minorHAnsi" w:cstheme="minorHAnsi"/>
          <w:sz w:val="22"/>
          <w:szCs w:val="22"/>
        </w:rPr>
        <w:t xml:space="preserve"> mag optreden. </w:t>
      </w:r>
    </w:p>
    <w:p w14:paraId="40840A6C" w14:textId="77777777" w:rsidR="001D25D0" w:rsidRPr="001D25D0" w:rsidRDefault="001D25D0" w:rsidP="00034908">
      <w:pPr>
        <w:rPr>
          <w:rFonts w:asciiTheme="minorHAnsi" w:hAnsiTheme="minorHAnsi" w:cstheme="minorHAnsi"/>
          <w:sz w:val="22"/>
          <w:szCs w:val="22"/>
        </w:rPr>
      </w:pPr>
    </w:p>
    <w:p w14:paraId="1D5D9325" w14:textId="23925AD6" w:rsidR="00034908" w:rsidRPr="001D25D0" w:rsidRDefault="00034908" w:rsidP="00034908">
      <w:pPr>
        <w:rPr>
          <w:rFonts w:asciiTheme="minorHAnsi" w:hAnsiTheme="minorHAnsi" w:cstheme="minorHAnsi"/>
          <w:sz w:val="22"/>
          <w:szCs w:val="22"/>
          <w:lang w:eastAsia="en-GB"/>
        </w:rPr>
      </w:pPr>
      <w:r w:rsidRPr="001D25D0">
        <w:rPr>
          <w:rFonts w:asciiTheme="minorHAnsi" w:hAnsiTheme="minorHAnsi" w:cstheme="minorHAnsi"/>
          <w:sz w:val="22"/>
          <w:szCs w:val="22"/>
          <w:lang w:eastAsia="en-GB"/>
        </w:rPr>
        <w:lastRenderedPageBreak/>
        <w:t>Met de referenties dient aangetoond te worden dat de partijen gezamenlijk de benodigde ervaring hebben, dit ter beoordeling door</w:t>
      </w:r>
      <w:r w:rsidR="00BD637F" w:rsidRPr="001D25D0">
        <w:rPr>
          <w:rFonts w:asciiTheme="minorHAnsi" w:hAnsiTheme="minorHAnsi" w:cstheme="minorHAnsi"/>
          <w:sz w:val="22"/>
          <w:szCs w:val="22"/>
          <w:lang w:eastAsia="en-GB"/>
        </w:rPr>
        <w:t xml:space="preserve"> aanbestedende dienst</w:t>
      </w:r>
      <w:r w:rsidRPr="001D25D0">
        <w:rPr>
          <w:rFonts w:asciiTheme="minorHAnsi" w:hAnsiTheme="minorHAnsi" w:cstheme="minorHAnsi"/>
          <w:sz w:val="22"/>
          <w:szCs w:val="22"/>
          <w:lang w:eastAsia="en-GB"/>
        </w:rPr>
        <w:t xml:space="preserve">. </w:t>
      </w:r>
    </w:p>
    <w:p w14:paraId="29E2BAD3" w14:textId="77777777" w:rsidR="00034908" w:rsidRPr="001D25D0" w:rsidRDefault="00034908" w:rsidP="00034908">
      <w:pPr>
        <w:rPr>
          <w:rFonts w:asciiTheme="minorHAnsi" w:hAnsiTheme="minorHAnsi" w:cstheme="minorHAnsi"/>
          <w:sz w:val="22"/>
          <w:szCs w:val="22"/>
        </w:rPr>
      </w:pPr>
    </w:p>
    <w:p w14:paraId="7A25F5F5" w14:textId="1A1AE4B7" w:rsidR="00034908" w:rsidRPr="001D25D0" w:rsidRDefault="00034908" w:rsidP="00034908">
      <w:pPr>
        <w:rPr>
          <w:rFonts w:asciiTheme="minorHAnsi" w:hAnsiTheme="minorHAnsi" w:cstheme="minorHAnsi"/>
          <w:sz w:val="22"/>
          <w:szCs w:val="22"/>
        </w:rPr>
      </w:pPr>
      <w:r w:rsidRPr="001D25D0">
        <w:rPr>
          <w:rFonts w:asciiTheme="minorHAnsi" w:hAnsiTheme="minorHAnsi" w:cstheme="minorHAnsi"/>
          <w:sz w:val="22"/>
          <w:szCs w:val="22"/>
        </w:rPr>
        <w:t>Vanwege het principe ”</w:t>
      </w:r>
      <w:proofErr w:type="spellStart"/>
      <w:r w:rsidRPr="001D25D0">
        <w:rPr>
          <w:rFonts w:asciiTheme="minorHAnsi" w:hAnsiTheme="minorHAnsi" w:cstheme="minorHAnsi"/>
          <w:sz w:val="22"/>
          <w:szCs w:val="22"/>
        </w:rPr>
        <w:t>one</w:t>
      </w:r>
      <w:proofErr w:type="spellEnd"/>
      <w:r w:rsidRPr="001D25D0">
        <w:rPr>
          <w:rFonts w:asciiTheme="minorHAnsi" w:hAnsiTheme="minorHAnsi" w:cstheme="minorHAnsi"/>
          <w:sz w:val="22"/>
          <w:szCs w:val="22"/>
        </w:rPr>
        <w:t xml:space="preserve"> bidder, </w:t>
      </w:r>
      <w:proofErr w:type="spellStart"/>
      <w:r w:rsidRPr="001D25D0">
        <w:rPr>
          <w:rFonts w:asciiTheme="minorHAnsi" w:hAnsiTheme="minorHAnsi" w:cstheme="minorHAnsi"/>
          <w:sz w:val="22"/>
          <w:szCs w:val="22"/>
        </w:rPr>
        <w:t>one</w:t>
      </w:r>
      <w:proofErr w:type="spellEnd"/>
      <w:r w:rsidRPr="001D25D0">
        <w:rPr>
          <w:rFonts w:asciiTheme="minorHAnsi" w:hAnsiTheme="minorHAnsi" w:cstheme="minorHAnsi"/>
          <w:sz w:val="22"/>
          <w:szCs w:val="22"/>
        </w:rPr>
        <w:t xml:space="preserve"> bid” is het niet toegestaan, dat leden van een (combinatie)samenwerkingsverband meermalen zelfstandig, of als lid van een </w:t>
      </w:r>
      <w:r w:rsidR="00557FC4" w:rsidRPr="001D25D0">
        <w:rPr>
          <w:rFonts w:asciiTheme="minorHAnsi" w:hAnsiTheme="minorHAnsi" w:cstheme="minorHAnsi"/>
          <w:sz w:val="22"/>
          <w:szCs w:val="22"/>
        </w:rPr>
        <w:t>ander</w:t>
      </w:r>
      <w:r w:rsidRPr="001D25D0">
        <w:rPr>
          <w:rFonts w:asciiTheme="minorHAnsi" w:hAnsiTheme="minorHAnsi" w:cstheme="minorHAnsi"/>
          <w:sz w:val="22"/>
          <w:szCs w:val="22"/>
        </w:rPr>
        <w:t xml:space="preserve"> samenwerkingsverband, of als onderaannemer inschrijft. Degene die als penvoerder van het samenwerkingsverband optreedt, dient dit bij de leden van het samenwerkingsverband te verifiëren of zij daadwerkelijk alleen met dat samenwerkingsverband inschrijven en niet zelfstandig dan wel via een ander samenwerkingsverband dan wel als een onderaannemer.  Het is niet toegestaan om na de inschrijving het samenwerkingsverband te wijzigen zonder uitdrukkelijke toestemming van </w:t>
      </w:r>
      <w:r w:rsidR="00BD637F" w:rsidRPr="001D25D0">
        <w:rPr>
          <w:rFonts w:asciiTheme="minorHAnsi" w:hAnsiTheme="minorHAnsi" w:cstheme="minorHAnsi"/>
          <w:sz w:val="22"/>
          <w:szCs w:val="22"/>
        </w:rPr>
        <w:t>aanbestedende dienst</w:t>
      </w:r>
      <w:r w:rsidRPr="001D25D0">
        <w:rPr>
          <w:rFonts w:asciiTheme="minorHAnsi" w:hAnsiTheme="minorHAnsi" w:cstheme="minorHAnsi"/>
          <w:sz w:val="22"/>
          <w:szCs w:val="22"/>
        </w:rPr>
        <w:t>.</w:t>
      </w:r>
    </w:p>
    <w:p w14:paraId="1D59B8E2" w14:textId="77777777" w:rsidR="00034908" w:rsidRPr="00883469" w:rsidRDefault="00034908" w:rsidP="00034908">
      <w:pPr>
        <w:rPr>
          <w:rFonts w:asciiTheme="minorHAnsi" w:hAnsiTheme="minorHAnsi" w:cstheme="minorHAnsi"/>
          <w:sz w:val="22"/>
          <w:szCs w:val="22"/>
          <w:highlight w:val="yellow"/>
        </w:rPr>
      </w:pPr>
    </w:p>
    <w:p w14:paraId="161679C4" w14:textId="77777777" w:rsidR="00034908" w:rsidRPr="000D68DB" w:rsidRDefault="00034908" w:rsidP="003163AD">
      <w:pPr>
        <w:pStyle w:val="Kop3"/>
      </w:pPr>
      <w:bookmarkStart w:id="33" w:name="_Toc418175865"/>
      <w:bookmarkStart w:id="34" w:name="_Toc456869692"/>
      <w:bookmarkStart w:id="35" w:name="_Toc473549537"/>
      <w:bookmarkStart w:id="36" w:name="_Toc18075274"/>
      <w:bookmarkStart w:id="37" w:name="_Toc101357734"/>
      <w:r w:rsidRPr="000D68DB">
        <w:t>Inschrijven als hoofdaannemer met onderaannemer(s)</w:t>
      </w:r>
      <w:bookmarkEnd w:id="33"/>
      <w:bookmarkEnd w:id="34"/>
      <w:bookmarkEnd w:id="35"/>
      <w:bookmarkEnd w:id="36"/>
      <w:bookmarkEnd w:id="37"/>
    </w:p>
    <w:p w14:paraId="774A0880" w14:textId="02C9D1DE" w:rsidR="00034908" w:rsidRPr="001D25D0" w:rsidRDefault="00034908" w:rsidP="00034908">
      <w:pPr>
        <w:rPr>
          <w:rFonts w:asciiTheme="minorHAnsi" w:hAnsiTheme="minorHAnsi" w:cstheme="minorHAnsi"/>
          <w:sz w:val="22"/>
          <w:szCs w:val="22"/>
          <w:lang w:eastAsia="en-GB"/>
        </w:rPr>
      </w:pPr>
      <w:r w:rsidRPr="001D25D0">
        <w:rPr>
          <w:rFonts w:asciiTheme="minorHAnsi" w:hAnsiTheme="minorHAnsi" w:cstheme="minorHAnsi"/>
          <w:sz w:val="22"/>
          <w:szCs w:val="22"/>
          <w:lang w:eastAsia="en-GB"/>
        </w:rPr>
        <w:t xml:space="preserve">In deze constructie is de hoofdaannemer de inschrijver. </w:t>
      </w:r>
    </w:p>
    <w:p w14:paraId="0470325E" w14:textId="77777777" w:rsidR="000D68DB" w:rsidRPr="001D25D0" w:rsidRDefault="000D68DB" w:rsidP="00034908">
      <w:pPr>
        <w:rPr>
          <w:rFonts w:asciiTheme="minorHAnsi" w:hAnsiTheme="minorHAnsi" w:cstheme="minorHAnsi"/>
          <w:sz w:val="22"/>
          <w:szCs w:val="22"/>
          <w:lang w:eastAsia="en-GB"/>
        </w:rPr>
      </w:pPr>
    </w:p>
    <w:p w14:paraId="6E350E75" w14:textId="674C3A16" w:rsidR="00034908" w:rsidRPr="001D25D0" w:rsidRDefault="00034908" w:rsidP="00034908">
      <w:pPr>
        <w:rPr>
          <w:rFonts w:asciiTheme="minorHAnsi" w:hAnsiTheme="minorHAnsi" w:cstheme="minorHAnsi"/>
          <w:sz w:val="22"/>
          <w:szCs w:val="22"/>
          <w:lang w:eastAsia="en-GB"/>
        </w:rPr>
      </w:pPr>
      <w:r w:rsidRPr="001D25D0">
        <w:rPr>
          <w:rFonts w:asciiTheme="minorHAnsi" w:hAnsiTheme="minorHAnsi" w:cstheme="minorHAnsi"/>
          <w:sz w:val="22"/>
          <w:szCs w:val="22"/>
          <w:lang w:eastAsia="en-GB"/>
        </w:rPr>
        <w:t xml:space="preserve">Indien de inschrijver een gedeelte van de werkzaamheden en/of activiteiten die onderwerp zijn van deze aanbesteding (mogelijk) in </w:t>
      </w:r>
      <w:proofErr w:type="spellStart"/>
      <w:r w:rsidRPr="001D25D0">
        <w:rPr>
          <w:rFonts w:asciiTheme="minorHAnsi" w:hAnsiTheme="minorHAnsi" w:cstheme="minorHAnsi"/>
          <w:sz w:val="22"/>
          <w:szCs w:val="22"/>
          <w:lang w:eastAsia="en-GB"/>
        </w:rPr>
        <w:t>onderaanneming</w:t>
      </w:r>
      <w:proofErr w:type="spellEnd"/>
      <w:r w:rsidRPr="001D25D0">
        <w:rPr>
          <w:rFonts w:asciiTheme="minorHAnsi" w:hAnsiTheme="minorHAnsi" w:cstheme="minorHAnsi"/>
          <w:sz w:val="22"/>
          <w:szCs w:val="22"/>
          <w:lang w:eastAsia="en-GB"/>
        </w:rPr>
        <w:t xml:space="preserve"> wil geven, dient inschrijver in het UEA aan te geven welke onderdelen van de opdracht deze voornemens is om aan derden in </w:t>
      </w:r>
      <w:proofErr w:type="spellStart"/>
      <w:r w:rsidRPr="001D25D0">
        <w:rPr>
          <w:rFonts w:asciiTheme="minorHAnsi" w:hAnsiTheme="minorHAnsi" w:cstheme="minorHAnsi"/>
          <w:sz w:val="22"/>
          <w:szCs w:val="22"/>
          <w:lang w:eastAsia="en-GB"/>
        </w:rPr>
        <w:t>onderaanneming</w:t>
      </w:r>
      <w:proofErr w:type="spellEnd"/>
      <w:r w:rsidRPr="001D25D0">
        <w:rPr>
          <w:rFonts w:asciiTheme="minorHAnsi" w:hAnsiTheme="minorHAnsi" w:cstheme="minorHAnsi"/>
          <w:sz w:val="22"/>
          <w:szCs w:val="22"/>
          <w:lang w:eastAsia="en-GB"/>
        </w:rPr>
        <w:t xml:space="preserve"> te geven en welke onderaannemers deze voorstelt. </w:t>
      </w:r>
    </w:p>
    <w:p w14:paraId="0F0463C9" w14:textId="77777777" w:rsidR="000D68DB" w:rsidRPr="001D25D0" w:rsidRDefault="000D68DB" w:rsidP="00034908">
      <w:pPr>
        <w:rPr>
          <w:rFonts w:asciiTheme="minorHAnsi" w:hAnsiTheme="minorHAnsi" w:cstheme="minorHAnsi"/>
          <w:sz w:val="22"/>
          <w:szCs w:val="22"/>
          <w:lang w:eastAsia="en-GB"/>
        </w:rPr>
      </w:pPr>
    </w:p>
    <w:p w14:paraId="2153A42D" w14:textId="77777777" w:rsidR="00034908" w:rsidRPr="001D25D0" w:rsidRDefault="00034908" w:rsidP="00034908">
      <w:pPr>
        <w:rPr>
          <w:rFonts w:asciiTheme="minorHAnsi" w:hAnsiTheme="minorHAnsi" w:cstheme="minorHAnsi"/>
          <w:sz w:val="22"/>
          <w:szCs w:val="22"/>
        </w:rPr>
      </w:pPr>
      <w:r w:rsidRPr="001D25D0">
        <w:rPr>
          <w:rFonts w:asciiTheme="minorHAnsi" w:hAnsiTheme="minorHAnsi" w:cstheme="minorHAnsi"/>
          <w:sz w:val="22"/>
          <w:szCs w:val="22"/>
          <w:lang w:eastAsia="en-GB"/>
        </w:rPr>
        <w:t xml:space="preserve">Het is mogelijk dat een hoofdaannemer met meerdere onderaannemers inschrijft. Het is echter niet toegestaan om zich zowel als hoofdaannemer in te schrijven en tevens in een andere inschrijving als onderaannemer op te treden of omgekeerd. </w:t>
      </w:r>
      <w:r w:rsidRPr="001D25D0">
        <w:rPr>
          <w:rFonts w:asciiTheme="minorHAnsi" w:hAnsiTheme="minorHAnsi" w:cstheme="minorHAnsi"/>
          <w:sz w:val="22"/>
          <w:szCs w:val="22"/>
        </w:rPr>
        <w:t>Indien deze situatie zich op het moment van inschrijven toch voor doet dan is de zelfstandige Inschrijving van de hoofdaannemer, die tevens als onderaannemer inschrijft, ongeldig.</w:t>
      </w:r>
    </w:p>
    <w:p w14:paraId="20CE2093" w14:textId="77777777" w:rsidR="00034908" w:rsidRPr="001D25D0" w:rsidRDefault="00034908" w:rsidP="00034908">
      <w:pPr>
        <w:rPr>
          <w:rFonts w:asciiTheme="minorHAnsi" w:hAnsiTheme="minorHAnsi" w:cstheme="minorHAnsi"/>
          <w:sz w:val="22"/>
          <w:szCs w:val="22"/>
          <w:lang w:eastAsia="en-GB"/>
        </w:rPr>
      </w:pPr>
      <w:r w:rsidRPr="001D25D0">
        <w:rPr>
          <w:rFonts w:asciiTheme="minorHAnsi" w:hAnsiTheme="minorHAnsi" w:cstheme="minorHAnsi"/>
          <w:sz w:val="22"/>
          <w:szCs w:val="22"/>
          <w:lang w:eastAsia="en-GB"/>
        </w:rPr>
        <w:t xml:space="preserve"> Onderaannemers mogen zich wel bij meerdere hoofdaannemers inschrijven als onderaannemer. </w:t>
      </w:r>
    </w:p>
    <w:p w14:paraId="1EC47328" w14:textId="77777777" w:rsidR="00034908" w:rsidRPr="001D25D0" w:rsidRDefault="00034908" w:rsidP="00034908">
      <w:pPr>
        <w:rPr>
          <w:rFonts w:asciiTheme="minorHAnsi" w:hAnsiTheme="minorHAnsi" w:cstheme="minorHAnsi"/>
          <w:sz w:val="22"/>
          <w:szCs w:val="22"/>
          <w:lang w:eastAsia="en-GB"/>
        </w:rPr>
      </w:pPr>
    </w:p>
    <w:p w14:paraId="71829181" w14:textId="77777777" w:rsidR="00034908" w:rsidRPr="001D25D0" w:rsidRDefault="00034908" w:rsidP="00034908">
      <w:pPr>
        <w:rPr>
          <w:rFonts w:asciiTheme="minorHAnsi" w:hAnsiTheme="minorHAnsi" w:cstheme="minorHAnsi"/>
          <w:sz w:val="22"/>
          <w:szCs w:val="22"/>
          <w:lang w:eastAsia="en-GB"/>
        </w:rPr>
      </w:pPr>
      <w:r w:rsidRPr="001D25D0">
        <w:rPr>
          <w:rFonts w:asciiTheme="minorHAnsi" w:hAnsiTheme="minorHAnsi" w:cstheme="minorHAnsi"/>
          <w:sz w:val="22"/>
          <w:szCs w:val="22"/>
          <w:lang w:eastAsia="en-GB"/>
        </w:rPr>
        <w:t xml:space="preserve">De hoofdaannemer is bij deze constructie volledig aansprakelijk voor de gestanddoening van de verplichtingen voortvloeiend uit de inschrijving alsmede de eventuele uitvoering van het contract. De hoofdaannemer is aansprakelijk voor de nakoming van de verplichtingen van de door haar ingeschakelde onderaannemer(s). </w:t>
      </w:r>
    </w:p>
    <w:p w14:paraId="3915091C" w14:textId="77777777" w:rsidR="00034908" w:rsidRPr="001D25D0" w:rsidRDefault="00034908" w:rsidP="00034908">
      <w:pPr>
        <w:rPr>
          <w:rFonts w:asciiTheme="minorHAnsi" w:hAnsiTheme="minorHAnsi" w:cstheme="minorHAnsi"/>
          <w:sz w:val="22"/>
          <w:szCs w:val="22"/>
          <w:lang w:eastAsia="en-GB"/>
        </w:rPr>
      </w:pPr>
    </w:p>
    <w:p w14:paraId="770B4BC3" w14:textId="7500693E" w:rsidR="00034908" w:rsidRPr="001D25D0" w:rsidRDefault="00034908" w:rsidP="00034908">
      <w:pPr>
        <w:rPr>
          <w:rFonts w:asciiTheme="minorHAnsi" w:hAnsiTheme="minorHAnsi" w:cstheme="minorHAnsi"/>
          <w:sz w:val="22"/>
          <w:szCs w:val="22"/>
          <w:lang w:eastAsia="en-GB"/>
        </w:rPr>
      </w:pPr>
      <w:r w:rsidRPr="001D25D0">
        <w:rPr>
          <w:rFonts w:asciiTheme="minorHAnsi" w:hAnsiTheme="minorHAnsi" w:cstheme="minorHAnsi"/>
          <w:sz w:val="22"/>
          <w:szCs w:val="22"/>
          <w:lang w:eastAsia="en-GB"/>
        </w:rPr>
        <w:t>Met de referenties dient aangetoond te worden dat de partijen gezamenlijk de benodigde</w:t>
      </w:r>
    </w:p>
    <w:p w14:paraId="07667AD1" w14:textId="1587EAA5" w:rsidR="00034908" w:rsidRPr="001D25D0" w:rsidRDefault="00034908" w:rsidP="00034908">
      <w:pPr>
        <w:rPr>
          <w:rFonts w:asciiTheme="minorHAnsi" w:hAnsiTheme="minorHAnsi" w:cstheme="minorHAnsi"/>
          <w:sz w:val="22"/>
          <w:szCs w:val="22"/>
          <w:lang w:eastAsia="en-GB"/>
        </w:rPr>
      </w:pPr>
      <w:r w:rsidRPr="001D25D0">
        <w:rPr>
          <w:rFonts w:asciiTheme="minorHAnsi" w:hAnsiTheme="minorHAnsi" w:cstheme="minorHAnsi"/>
          <w:sz w:val="22"/>
          <w:szCs w:val="22"/>
          <w:lang w:eastAsia="en-GB"/>
        </w:rPr>
        <w:t xml:space="preserve">ervaring hebben, dit ter beoordeling door </w:t>
      </w:r>
      <w:r w:rsidR="00BD637F" w:rsidRPr="001D25D0">
        <w:rPr>
          <w:rFonts w:asciiTheme="minorHAnsi" w:hAnsiTheme="minorHAnsi" w:cstheme="minorHAnsi"/>
          <w:sz w:val="22"/>
          <w:szCs w:val="22"/>
          <w:lang w:eastAsia="en-GB"/>
        </w:rPr>
        <w:t>aanbestedende dienst</w:t>
      </w:r>
      <w:r w:rsidRPr="001D25D0">
        <w:rPr>
          <w:rFonts w:asciiTheme="minorHAnsi" w:hAnsiTheme="minorHAnsi" w:cstheme="minorHAnsi"/>
          <w:sz w:val="22"/>
          <w:szCs w:val="22"/>
          <w:lang w:eastAsia="en-GB"/>
        </w:rPr>
        <w:t xml:space="preserve">. </w:t>
      </w:r>
    </w:p>
    <w:p w14:paraId="01826AE3" w14:textId="77777777" w:rsidR="00034908" w:rsidRPr="001D25D0" w:rsidRDefault="00034908" w:rsidP="00034908">
      <w:pPr>
        <w:rPr>
          <w:rFonts w:asciiTheme="minorHAnsi" w:hAnsiTheme="minorHAnsi" w:cstheme="minorHAnsi"/>
          <w:sz w:val="22"/>
          <w:szCs w:val="22"/>
          <w:lang w:eastAsia="en-GB"/>
        </w:rPr>
      </w:pPr>
    </w:p>
    <w:p w14:paraId="034B3A78" w14:textId="77777777" w:rsidR="00034908" w:rsidRPr="001D25D0" w:rsidRDefault="00034908" w:rsidP="00034908">
      <w:pPr>
        <w:rPr>
          <w:rFonts w:asciiTheme="minorHAnsi" w:hAnsiTheme="minorHAnsi" w:cstheme="minorHAnsi"/>
          <w:sz w:val="22"/>
          <w:szCs w:val="22"/>
          <w:lang w:eastAsia="en-GB"/>
        </w:rPr>
      </w:pPr>
      <w:r w:rsidRPr="001D25D0">
        <w:rPr>
          <w:rFonts w:asciiTheme="minorHAnsi" w:hAnsiTheme="minorHAnsi" w:cstheme="minorHAnsi"/>
          <w:sz w:val="22"/>
          <w:szCs w:val="22"/>
          <w:lang w:eastAsia="en-GB"/>
        </w:rPr>
        <w:t xml:space="preserve">Indien u als hoofdaannemer inschrijft met een onderaannemer om te voldoen aan de eisen met betrekking tot de financiële en economische draagkracht c.q. technische en/of beroepsbekwaamheid dient u deze onderaannemer te vermelden op het UEA. </w:t>
      </w:r>
    </w:p>
    <w:p w14:paraId="780EC351" w14:textId="77777777" w:rsidR="00034908" w:rsidRPr="001D25D0" w:rsidRDefault="00034908" w:rsidP="00034908">
      <w:pPr>
        <w:rPr>
          <w:rFonts w:asciiTheme="minorHAnsi" w:hAnsiTheme="minorHAnsi" w:cstheme="minorHAnsi"/>
          <w:sz w:val="22"/>
          <w:szCs w:val="22"/>
          <w:lang w:eastAsia="en-GB"/>
        </w:rPr>
      </w:pPr>
    </w:p>
    <w:p w14:paraId="6967E8D4" w14:textId="77777777" w:rsidR="00034908" w:rsidRPr="001D25D0" w:rsidRDefault="00034908" w:rsidP="00034908">
      <w:pPr>
        <w:rPr>
          <w:rFonts w:asciiTheme="minorHAnsi" w:hAnsiTheme="minorHAnsi" w:cstheme="minorHAnsi"/>
          <w:sz w:val="22"/>
          <w:szCs w:val="22"/>
          <w:lang w:eastAsia="en-GB"/>
        </w:rPr>
      </w:pPr>
      <w:r w:rsidRPr="001D25D0">
        <w:rPr>
          <w:rFonts w:asciiTheme="minorHAnsi" w:hAnsiTheme="minorHAnsi" w:cstheme="minorHAnsi"/>
          <w:sz w:val="22"/>
          <w:szCs w:val="22"/>
          <w:lang w:eastAsia="en-GB"/>
        </w:rPr>
        <w:t xml:space="preserve">Voorts dient de hoofdaannemer, indien hij daartoe gevraagd wordt en tegelijkertijd met de andere bewijsmiddelen met betrekking tot het UEA, aan te tonen via een rechtsgeldig door de onderaannemer ondertekende verklaring dat hij gedurende de uitvoering van de opdracht daadwerkelijk over de kennis en/of middelen van die onderaannemer kan beschikken op wie hij een beroep doet in het kader van de gestelde eisen inzake de financiële en economische draagkracht c.q. technische en/of beroepsbekwaamheid. </w:t>
      </w:r>
    </w:p>
    <w:p w14:paraId="525BFBFC" w14:textId="77777777" w:rsidR="00034908" w:rsidRPr="001D25D0" w:rsidRDefault="00034908" w:rsidP="00034908">
      <w:pPr>
        <w:rPr>
          <w:rFonts w:asciiTheme="minorHAnsi" w:hAnsiTheme="minorHAnsi" w:cstheme="minorHAnsi"/>
          <w:sz w:val="22"/>
          <w:szCs w:val="22"/>
          <w:lang w:eastAsia="en-GB"/>
        </w:rPr>
      </w:pPr>
      <w:r w:rsidRPr="001D25D0">
        <w:rPr>
          <w:rFonts w:asciiTheme="minorHAnsi" w:hAnsiTheme="minorHAnsi" w:cstheme="minorHAnsi"/>
          <w:sz w:val="22"/>
          <w:szCs w:val="22"/>
          <w:lang w:eastAsia="en-GB"/>
        </w:rPr>
        <w:lastRenderedPageBreak/>
        <w:t xml:space="preserve">Tevens dienen met betrekking tot het bewijs inzake hetgeen via het UEA verklaart is alle betreffende documenten (namens en ondertekend door de onderaannemer) door de hoofdaannemer ingediend te worden onder vermelding van de organisatie waarvan deze afkomstig zijn. </w:t>
      </w:r>
    </w:p>
    <w:p w14:paraId="2DDECCC3" w14:textId="77777777" w:rsidR="00034908" w:rsidRPr="001D25D0" w:rsidRDefault="00034908" w:rsidP="00034908">
      <w:pPr>
        <w:rPr>
          <w:rFonts w:asciiTheme="minorHAnsi" w:hAnsiTheme="minorHAnsi" w:cstheme="minorHAnsi"/>
          <w:sz w:val="22"/>
          <w:szCs w:val="22"/>
          <w:lang w:eastAsia="en-GB"/>
        </w:rPr>
      </w:pPr>
    </w:p>
    <w:p w14:paraId="576222FD" w14:textId="6C83A4D2" w:rsidR="00034908" w:rsidRPr="001D25D0" w:rsidRDefault="00034908" w:rsidP="00034908">
      <w:pPr>
        <w:rPr>
          <w:rFonts w:asciiTheme="minorHAnsi" w:hAnsiTheme="minorHAnsi" w:cstheme="minorHAnsi"/>
          <w:sz w:val="22"/>
          <w:szCs w:val="22"/>
          <w:lang w:eastAsia="en-GB"/>
        </w:rPr>
      </w:pPr>
      <w:r w:rsidRPr="001D25D0">
        <w:rPr>
          <w:rFonts w:asciiTheme="minorHAnsi" w:hAnsiTheme="minorHAnsi" w:cstheme="minorHAnsi"/>
          <w:sz w:val="22"/>
          <w:szCs w:val="22"/>
          <w:lang w:eastAsia="en-GB"/>
        </w:rPr>
        <w:t xml:space="preserve">Achteraf inschakelen van onderaannemers is alleen mogelijk na schriftelijke instemming door </w:t>
      </w:r>
      <w:r w:rsidR="00BD637F" w:rsidRPr="001D25D0">
        <w:rPr>
          <w:rFonts w:asciiTheme="minorHAnsi" w:hAnsiTheme="minorHAnsi" w:cstheme="minorHAnsi"/>
          <w:sz w:val="22"/>
          <w:szCs w:val="22"/>
          <w:lang w:eastAsia="en-GB"/>
        </w:rPr>
        <w:t>Aanbestedende dienst</w:t>
      </w:r>
      <w:r w:rsidRPr="001D25D0">
        <w:rPr>
          <w:rFonts w:asciiTheme="minorHAnsi" w:hAnsiTheme="minorHAnsi" w:cstheme="minorHAnsi"/>
          <w:sz w:val="22"/>
          <w:szCs w:val="22"/>
          <w:lang w:eastAsia="en-GB"/>
        </w:rPr>
        <w:t xml:space="preserve">. </w:t>
      </w:r>
      <w:r w:rsidR="00BD637F" w:rsidRPr="001D25D0">
        <w:rPr>
          <w:rFonts w:asciiTheme="minorHAnsi" w:hAnsiTheme="minorHAnsi" w:cstheme="minorHAnsi"/>
          <w:sz w:val="22"/>
          <w:szCs w:val="22"/>
          <w:lang w:eastAsia="en-GB"/>
        </w:rPr>
        <w:t>Aanbestedende dienst</w:t>
      </w:r>
      <w:r w:rsidRPr="001D25D0">
        <w:rPr>
          <w:rFonts w:asciiTheme="minorHAnsi" w:hAnsiTheme="minorHAnsi" w:cstheme="minorHAnsi"/>
          <w:sz w:val="22"/>
          <w:szCs w:val="22"/>
          <w:lang w:eastAsia="en-GB"/>
        </w:rPr>
        <w:t xml:space="preserve"> is vrij om dit te weigeren, maar zal dit niet zonder redelijke gronden doen. </w:t>
      </w:r>
    </w:p>
    <w:p w14:paraId="6AE52F0E" w14:textId="77777777" w:rsidR="00034908" w:rsidRPr="001D25D0" w:rsidRDefault="00034908" w:rsidP="00034908">
      <w:pPr>
        <w:rPr>
          <w:rFonts w:asciiTheme="minorHAnsi" w:hAnsiTheme="minorHAnsi" w:cstheme="minorHAnsi"/>
          <w:sz w:val="22"/>
          <w:szCs w:val="22"/>
          <w:lang w:eastAsia="en-GB"/>
        </w:rPr>
      </w:pPr>
    </w:p>
    <w:p w14:paraId="67FAE86C" w14:textId="7D81D4DD" w:rsidR="008E10ED" w:rsidRPr="00F94A7E" w:rsidRDefault="00034908" w:rsidP="00034908">
      <w:pPr>
        <w:rPr>
          <w:rFonts w:asciiTheme="minorHAnsi" w:hAnsiTheme="minorHAnsi" w:cstheme="minorHAnsi"/>
          <w:color w:val="FF0000"/>
          <w:lang w:eastAsia="en-GB"/>
        </w:rPr>
      </w:pPr>
      <w:r w:rsidRPr="001D25D0">
        <w:rPr>
          <w:rFonts w:asciiTheme="minorHAnsi" w:hAnsiTheme="minorHAnsi" w:cstheme="minorHAnsi"/>
          <w:sz w:val="22"/>
          <w:szCs w:val="22"/>
          <w:lang w:eastAsia="en-GB"/>
        </w:rPr>
        <w:t xml:space="preserve">Inschrijvers dienen te garanderen dat de vertrouwelijkheid van informatie bij inschakeling van de onderaannemer is gewaarborgd en dat geen van de uitsluitingsgronden op de onderaannemer van toepassing zijn. </w:t>
      </w:r>
      <w:r w:rsidR="00BD637F" w:rsidRPr="001D25D0">
        <w:rPr>
          <w:rFonts w:asciiTheme="minorHAnsi" w:hAnsiTheme="minorHAnsi" w:cstheme="minorHAnsi"/>
          <w:sz w:val="22"/>
          <w:szCs w:val="22"/>
          <w:lang w:eastAsia="en-GB"/>
        </w:rPr>
        <w:t>Aanbestedende dienst</w:t>
      </w:r>
      <w:r w:rsidRPr="001D25D0">
        <w:rPr>
          <w:rFonts w:asciiTheme="minorHAnsi" w:hAnsiTheme="minorHAnsi" w:cstheme="minorHAnsi"/>
          <w:sz w:val="22"/>
          <w:szCs w:val="22"/>
          <w:lang w:eastAsia="en-GB"/>
        </w:rPr>
        <w:t xml:space="preserve"> behoudt zich het recht voor deze garantie op juistheid te toetsen.</w:t>
      </w:r>
      <w:r w:rsidR="008E10ED" w:rsidRPr="00F94A7E">
        <w:rPr>
          <w:rFonts w:asciiTheme="minorHAnsi" w:hAnsiTheme="minorHAnsi" w:cstheme="minorHAnsi"/>
          <w:color w:val="FF0000"/>
          <w:sz w:val="22"/>
          <w:szCs w:val="22"/>
          <w:lang w:eastAsia="en-GB"/>
        </w:rPr>
        <w:br w:type="page"/>
      </w:r>
    </w:p>
    <w:p w14:paraId="7BBAB008" w14:textId="17D53EC1" w:rsidR="009A1511" w:rsidRPr="00F94A7E" w:rsidRDefault="00034908" w:rsidP="00AC752A">
      <w:pPr>
        <w:pStyle w:val="Kop1"/>
        <w:rPr>
          <w:rFonts w:cstheme="minorHAnsi"/>
        </w:rPr>
      </w:pPr>
      <w:bookmarkStart w:id="38" w:name="_Toc101357735"/>
      <w:r w:rsidRPr="00F94A7E">
        <w:rPr>
          <w:rFonts w:cstheme="minorHAnsi"/>
        </w:rPr>
        <w:lastRenderedPageBreak/>
        <w:t>Procedure</w:t>
      </w:r>
      <w:bookmarkEnd w:id="38"/>
    </w:p>
    <w:p w14:paraId="472A723A" w14:textId="77777777" w:rsidR="00034908" w:rsidRPr="00F94A7E" w:rsidRDefault="00034908" w:rsidP="00034908">
      <w:pPr>
        <w:rPr>
          <w:rFonts w:asciiTheme="minorHAnsi" w:hAnsiTheme="minorHAnsi" w:cstheme="minorHAnsi"/>
          <w:sz w:val="22"/>
          <w:szCs w:val="22"/>
        </w:rPr>
      </w:pPr>
      <w:bookmarkStart w:id="39" w:name="_Toc442103522"/>
      <w:bookmarkStart w:id="40" w:name="_Toc468795391"/>
      <w:r w:rsidRPr="00F94A7E">
        <w:rPr>
          <w:rFonts w:asciiTheme="minorHAnsi" w:hAnsiTheme="minorHAnsi" w:cstheme="minorHAnsi"/>
          <w:sz w:val="22"/>
          <w:szCs w:val="22"/>
        </w:rPr>
        <w:t xml:space="preserve">In dit hoofdstuk wordt de te volgen selectieprocedure beschreven. </w:t>
      </w:r>
    </w:p>
    <w:p w14:paraId="426CF8BB" w14:textId="77777777" w:rsidR="00034908" w:rsidRPr="00F94A7E" w:rsidRDefault="00034908" w:rsidP="00034908">
      <w:pPr>
        <w:spacing w:line="240" w:lineRule="auto"/>
        <w:rPr>
          <w:rFonts w:asciiTheme="minorHAnsi" w:hAnsiTheme="minorHAnsi" w:cstheme="minorHAnsi"/>
          <w:sz w:val="22"/>
          <w:szCs w:val="22"/>
        </w:rPr>
      </w:pPr>
    </w:p>
    <w:p w14:paraId="698EF9B8" w14:textId="77777777" w:rsidR="00034908" w:rsidRPr="00F94A7E" w:rsidRDefault="00034908" w:rsidP="00034908">
      <w:pPr>
        <w:pStyle w:val="Kop2"/>
        <w:numPr>
          <w:ilvl w:val="1"/>
          <w:numId w:val="1"/>
        </w:numPr>
        <w:rPr>
          <w:rFonts w:cstheme="minorHAnsi"/>
        </w:rPr>
      </w:pPr>
      <w:bookmarkStart w:id="41" w:name="_Toc18075276"/>
      <w:bookmarkStart w:id="42" w:name="_Toc101357736"/>
      <w:r w:rsidRPr="00F94A7E">
        <w:rPr>
          <w:rFonts w:cstheme="minorHAnsi"/>
        </w:rPr>
        <w:t>Toepasselijke wetgeving</w:t>
      </w:r>
      <w:bookmarkEnd w:id="41"/>
      <w:bookmarkEnd w:id="42"/>
    </w:p>
    <w:p w14:paraId="2D0EF53E" w14:textId="77777777" w:rsidR="00034908" w:rsidRPr="00F94A7E" w:rsidRDefault="00034908" w:rsidP="00034908">
      <w:pPr>
        <w:spacing w:line="240" w:lineRule="auto"/>
        <w:rPr>
          <w:rFonts w:asciiTheme="minorHAnsi" w:hAnsiTheme="minorHAnsi" w:cstheme="minorHAnsi"/>
          <w:sz w:val="22"/>
          <w:szCs w:val="22"/>
        </w:rPr>
      </w:pPr>
      <w:r w:rsidRPr="00F94A7E">
        <w:rPr>
          <w:rFonts w:asciiTheme="minorHAnsi" w:hAnsiTheme="minorHAnsi" w:cstheme="minorHAnsi"/>
          <w:sz w:val="22"/>
          <w:szCs w:val="22"/>
        </w:rPr>
        <w:t>Op deze aanbesteding is de Richtlijn 2014/24/EU van 26 februari 2014 van toepassing, die in Nederland geïmplementeerd is via de gewijzigde Aanbestedingswet 2012, inwerkingtreding op 1 juli 2016. Daarnaast is het Aanbestedingsbesluit van 24 juni 2016 en daarmee de herziene Gids Proportionaliteit, inwerkingtreding op 1 juli 2016, van toepassing op deze aanbesteding.</w:t>
      </w:r>
    </w:p>
    <w:p w14:paraId="31E3067E" w14:textId="77777777" w:rsidR="00034908" w:rsidRPr="00F94A7E" w:rsidRDefault="00034908" w:rsidP="00034908">
      <w:pPr>
        <w:spacing w:line="240" w:lineRule="auto"/>
        <w:rPr>
          <w:rFonts w:asciiTheme="minorHAnsi" w:hAnsiTheme="minorHAnsi" w:cstheme="minorHAnsi"/>
          <w:sz w:val="22"/>
          <w:szCs w:val="22"/>
        </w:rPr>
      </w:pPr>
    </w:p>
    <w:p w14:paraId="6D7CE7BD" w14:textId="77777777" w:rsidR="00034908" w:rsidRPr="00F94A7E" w:rsidRDefault="00034908" w:rsidP="00034908">
      <w:pPr>
        <w:pStyle w:val="Kop2"/>
        <w:numPr>
          <w:ilvl w:val="1"/>
          <w:numId w:val="1"/>
        </w:numPr>
        <w:rPr>
          <w:rFonts w:cstheme="minorHAnsi"/>
        </w:rPr>
      </w:pPr>
      <w:bookmarkStart w:id="43" w:name="_Toc18075277"/>
      <w:bookmarkStart w:id="44" w:name="_Toc101357737"/>
      <w:r w:rsidRPr="00F94A7E">
        <w:rPr>
          <w:rFonts w:cstheme="minorHAnsi"/>
        </w:rPr>
        <w:t>Toepasselijke procedure</w:t>
      </w:r>
      <w:bookmarkEnd w:id="43"/>
      <w:bookmarkEnd w:id="44"/>
    </w:p>
    <w:p w14:paraId="07A90C8F" w14:textId="77777777" w:rsidR="001D25D0" w:rsidRPr="00AD34E6" w:rsidRDefault="001D25D0" w:rsidP="001D25D0">
      <w:pPr>
        <w:rPr>
          <w:rFonts w:asciiTheme="minorHAnsi" w:hAnsiTheme="minorHAnsi" w:cstheme="minorHAnsi"/>
          <w:sz w:val="22"/>
          <w:szCs w:val="22"/>
        </w:rPr>
      </w:pPr>
      <w:r w:rsidRPr="00AD34E6">
        <w:rPr>
          <w:rFonts w:asciiTheme="minorHAnsi" w:hAnsiTheme="minorHAnsi" w:cstheme="minorHAnsi"/>
          <w:sz w:val="22"/>
          <w:szCs w:val="22"/>
        </w:rPr>
        <w:t xml:space="preserve">Op basis van de Aanbestedingswet en het inkoopbeleid van </w:t>
      </w:r>
      <w:r>
        <w:rPr>
          <w:rFonts w:asciiTheme="minorHAnsi" w:hAnsiTheme="minorHAnsi" w:cstheme="minorHAnsi"/>
          <w:color w:val="000000" w:themeColor="text1"/>
          <w:sz w:val="22"/>
          <w:szCs w:val="22"/>
        </w:rPr>
        <w:t>h</w:t>
      </w:r>
      <w:r w:rsidRPr="00544EA4">
        <w:rPr>
          <w:rFonts w:asciiTheme="minorHAnsi" w:hAnsiTheme="minorHAnsi" w:cstheme="minorHAnsi"/>
          <w:sz w:val="22"/>
          <w:szCs w:val="22"/>
        </w:rPr>
        <w:t>et Koning Willem I College</w:t>
      </w:r>
      <w:r w:rsidRPr="00AD34E6">
        <w:rPr>
          <w:rFonts w:asciiTheme="minorHAnsi" w:hAnsiTheme="minorHAnsi" w:cstheme="minorHAnsi"/>
          <w:sz w:val="22"/>
          <w:szCs w:val="22"/>
        </w:rPr>
        <w:t xml:space="preserve"> is gekozen om een </w:t>
      </w:r>
      <w:r w:rsidRPr="00212143">
        <w:rPr>
          <w:rFonts w:asciiTheme="minorHAnsi" w:hAnsiTheme="minorHAnsi" w:cstheme="minorHAnsi"/>
          <w:sz w:val="22"/>
          <w:szCs w:val="22"/>
        </w:rPr>
        <w:t xml:space="preserve">Europese </w:t>
      </w:r>
      <w:r w:rsidRPr="00AD34E6">
        <w:rPr>
          <w:rFonts w:asciiTheme="minorHAnsi" w:hAnsiTheme="minorHAnsi" w:cstheme="minorHAnsi"/>
          <w:sz w:val="22"/>
          <w:szCs w:val="22"/>
        </w:rPr>
        <w:t xml:space="preserve">aanbestedingsprocedure te volgen. De reden hiervoor is dat de begrootte waarde van de overeenkomst </w:t>
      </w:r>
      <w:r w:rsidRPr="00212143">
        <w:rPr>
          <w:rFonts w:asciiTheme="minorHAnsi" w:hAnsiTheme="minorHAnsi" w:cstheme="minorHAnsi"/>
          <w:sz w:val="22"/>
          <w:szCs w:val="22"/>
        </w:rPr>
        <w:t xml:space="preserve">boven </w:t>
      </w:r>
      <w:r w:rsidRPr="00AD34E6">
        <w:rPr>
          <w:rFonts w:asciiTheme="minorHAnsi" w:hAnsiTheme="minorHAnsi" w:cstheme="minorHAnsi"/>
          <w:sz w:val="22"/>
          <w:szCs w:val="22"/>
        </w:rPr>
        <w:t xml:space="preserve">de drempelwaarde van Europees aanbesteden (€ 215.000,- exclusief BTW) komt. </w:t>
      </w:r>
    </w:p>
    <w:p w14:paraId="7B5391BA" w14:textId="77777777" w:rsidR="001D25D0" w:rsidRPr="00AD34E6" w:rsidRDefault="001D25D0" w:rsidP="001D25D0">
      <w:pPr>
        <w:rPr>
          <w:rFonts w:asciiTheme="minorHAnsi" w:hAnsiTheme="minorHAnsi" w:cstheme="minorHAns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835"/>
        <w:gridCol w:w="3402"/>
      </w:tblGrid>
      <w:tr w:rsidR="001D25D0" w:rsidRPr="00AD34E6" w14:paraId="759EF692" w14:textId="77777777" w:rsidTr="00246D93">
        <w:tc>
          <w:tcPr>
            <w:tcW w:w="3256" w:type="dxa"/>
            <w:shd w:val="clear" w:color="auto" w:fill="auto"/>
          </w:tcPr>
          <w:p w14:paraId="500A8D39" w14:textId="77777777" w:rsidR="001D25D0" w:rsidRPr="00AD34E6" w:rsidRDefault="001D25D0" w:rsidP="00246D93">
            <w:pPr>
              <w:rPr>
                <w:rFonts w:asciiTheme="minorHAnsi" w:hAnsiTheme="minorHAnsi" w:cstheme="minorHAnsi"/>
                <w:sz w:val="22"/>
                <w:szCs w:val="22"/>
              </w:rPr>
            </w:pPr>
            <w:r w:rsidRPr="00AD34E6">
              <w:rPr>
                <w:rFonts w:asciiTheme="minorHAnsi" w:hAnsiTheme="minorHAnsi" w:cstheme="minorHAnsi"/>
                <w:b/>
                <w:sz w:val="22"/>
                <w:szCs w:val="22"/>
              </w:rPr>
              <w:t>Aspect</w:t>
            </w:r>
          </w:p>
        </w:tc>
        <w:tc>
          <w:tcPr>
            <w:tcW w:w="2835" w:type="dxa"/>
            <w:shd w:val="clear" w:color="auto" w:fill="auto"/>
          </w:tcPr>
          <w:p w14:paraId="3FD898E7" w14:textId="77777777" w:rsidR="001D25D0" w:rsidRPr="00AD34E6" w:rsidRDefault="001D25D0" w:rsidP="00246D93">
            <w:pPr>
              <w:rPr>
                <w:rFonts w:asciiTheme="minorHAnsi" w:hAnsiTheme="minorHAnsi" w:cstheme="minorHAnsi"/>
                <w:sz w:val="22"/>
                <w:szCs w:val="22"/>
              </w:rPr>
            </w:pPr>
            <w:r w:rsidRPr="00AD34E6">
              <w:rPr>
                <w:rFonts w:asciiTheme="minorHAnsi" w:hAnsiTheme="minorHAnsi" w:cstheme="minorHAnsi"/>
                <w:b/>
                <w:sz w:val="22"/>
                <w:szCs w:val="22"/>
              </w:rPr>
              <w:t>Kenmerk</w:t>
            </w:r>
          </w:p>
        </w:tc>
        <w:tc>
          <w:tcPr>
            <w:tcW w:w="3402" w:type="dxa"/>
            <w:shd w:val="clear" w:color="auto" w:fill="auto"/>
          </w:tcPr>
          <w:p w14:paraId="736E9D8C" w14:textId="77777777" w:rsidR="001D25D0" w:rsidRPr="00AD34E6" w:rsidRDefault="001D25D0" w:rsidP="00246D93">
            <w:pPr>
              <w:rPr>
                <w:rFonts w:asciiTheme="minorHAnsi" w:hAnsiTheme="minorHAnsi" w:cstheme="minorHAnsi"/>
                <w:sz w:val="22"/>
                <w:szCs w:val="22"/>
              </w:rPr>
            </w:pPr>
            <w:r w:rsidRPr="00AD34E6">
              <w:rPr>
                <w:rFonts w:asciiTheme="minorHAnsi" w:hAnsiTheme="minorHAnsi" w:cstheme="minorHAnsi"/>
                <w:b/>
                <w:sz w:val="22"/>
                <w:szCs w:val="22"/>
              </w:rPr>
              <w:t>Procedure</w:t>
            </w:r>
          </w:p>
        </w:tc>
      </w:tr>
      <w:tr w:rsidR="001D25D0" w:rsidRPr="00AD34E6" w14:paraId="74473B4D" w14:textId="77777777" w:rsidTr="00246D93">
        <w:tc>
          <w:tcPr>
            <w:tcW w:w="3256" w:type="dxa"/>
          </w:tcPr>
          <w:p w14:paraId="6E6642D6" w14:textId="77777777" w:rsidR="001D25D0" w:rsidRPr="00AD34E6" w:rsidRDefault="001D25D0" w:rsidP="00246D93">
            <w:pPr>
              <w:rPr>
                <w:rFonts w:asciiTheme="minorHAnsi" w:hAnsiTheme="minorHAnsi" w:cstheme="minorHAnsi"/>
                <w:sz w:val="22"/>
                <w:szCs w:val="22"/>
              </w:rPr>
            </w:pPr>
            <w:r w:rsidRPr="00AD34E6">
              <w:rPr>
                <w:rFonts w:asciiTheme="minorHAnsi" w:hAnsiTheme="minorHAnsi" w:cstheme="minorHAnsi"/>
                <w:sz w:val="22"/>
                <w:szCs w:val="22"/>
              </w:rPr>
              <w:t>Omvang van de opdracht</w:t>
            </w:r>
          </w:p>
        </w:tc>
        <w:tc>
          <w:tcPr>
            <w:tcW w:w="2835" w:type="dxa"/>
          </w:tcPr>
          <w:p w14:paraId="641EF910" w14:textId="77777777" w:rsidR="001D25D0" w:rsidRPr="00AD34E6" w:rsidRDefault="001D25D0" w:rsidP="00246D93">
            <w:pPr>
              <w:rPr>
                <w:rFonts w:asciiTheme="minorHAnsi" w:hAnsiTheme="minorHAnsi" w:cstheme="minorBidi"/>
                <w:sz w:val="22"/>
                <w:szCs w:val="22"/>
              </w:rPr>
            </w:pPr>
            <w:r w:rsidRPr="48260A7F">
              <w:rPr>
                <w:rFonts w:asciiTheme="minorHAnsi" w:hAnsiTheme="minorHAnsi" w:cstheme="minorBidi"/>
                <w:sz w:val="22"/>
                <w:szCs w:val="22"/>
              </w:rPr>
              <w:t>groot</w:t>
            </w:r>
          </w:p>
        </w:tc>
        <w:tc>
          <w:tcPr>
            <w:tcW w:w="3402" w:type="dxa"/>
          </w:tcPr>
          <w:p w14:paraId="1345B541" w14:textId="77777777" w:rsidR="001D25D0" w:rsidRPr="00AD34E6" w:rsidRDefault="001D25D0" w:rsidP="00246D93">
            <w:pPr>
              <w:rPr>
                <w:rFonts w:asciiTheme="minorHAnsi" w:hAnsiTheme="minorHAnsi" w:cstheme="minorBidi"/>
                <w:sz w:val="22"/>
                <w:szCs w:val="22"/>
              </w:rPr>
            </w:pPr>
            <w:r w:rsidRPr="48260A7F">
              <w:rPr>
                <w:rFonts w:asciiTheme="minorHAnsi" w:hAnsiTheme="minorHAnsi" w:cstheme="minorBidi"/>
                <w:sz w:val="22"/>
                <w:szCs w:val="22"/>
              </w:rPr>
              <w:t>openbaar</w:t>
            </w:r>
          </w:p>
        </w:tc>
      </w:tr>
      <w:tr w:rsidR="001D25D0" w:rsidRPr="00AD34E6" w14:paraId="478C38B3" w14:textId="77777777" w:rsidTr="00246D93">
        <w:tc>
          <w:tcPr>
            <w:tcW w:w="3256" w:type="dxa"/>
          </w:tcPr>
          <w:p w14:paraId="6BBAFE1E" w14:textId="77777777" w:rsidR="001D25D0" w:rsidRPr="00AD34E6" w:rsidRDefault="001D25D0" w:rsidP="00246D93">
            <w:pPr>
              <w:rPr>
                <w:rFonts w:asciiTheme="minorHAnsi" w:hAnsiTheme="minorHAnsi" w:cstheme="minorHAnsi"/>
                <w:sz w:val="22"/>
                <w:szCs w:val="22"/>
              </w:rPr>
            </w:pPr>
            <w:r w:rsidRPr="00AD34E6">
              <w:rPr>
                <w:rFonts w:asciiTheme="minorHAnsi" w:hAnsiTheme="minorHAnsi" w:cstheme="minorHAnsi"/>
                <w:sz w:val="22"/>
                <w:szCs w:val="22"/>
              </w:rPr>
              <w:t xml:space="preserve">Transactiekosten </w:t>
            </w:r>
          </w:p>
        </w:tc>
        <w:tc>
          <w:tcPr>
            <w:tcW w:w="2835" w:type="dxa"/>
          </w:tcPr>
          <w:p w14:paraId="7FB3BC8E" w14:textId="77777777" w:rsidR="001D25D0" w:rsidRPr="00AD34E6" w:rsidRDefault="001D25D0" w:rsidP="00246D93">
            <w:pPr>
              <w:rPr>
                <w:rFonts w:asciiTheme="minorHAnsi" w:hAnsiTheme="minorHAnsi" w:cstheme="minorBidi"/>
                <w:sz w:val="22"/>
                <w:szCs w:val="22"/>
              </w:rPr>
            </w:pPr>
            <w:r w:rsidRPr="48260A7F">
              <w:rPr>
                <w:rFonts w:asciiTheme="minorHAnsi" w:hAnsiTheme="minorHAnsi" w:cstheme="minorBidi"/>
                <w:sz w:val="22"/>
                <w:szCs w:val="22"/>
              </w:rPr>
              <w:t>hoog</w:t>
            </w:r>
          </w:p>
        </w:tc>
        <w:tc>
          <w:tcPr>
            <w:tcW w:w="3402" w:type="dxa"/>
          </w:tcPr>
          <w:p w14:paraId="2D5596F0" w14:textId="77777777" w:rsidR="001D25D0" w:rsidRPr="00AD34E6" w:rsidRDefault="001D25D0" w:rsidP="00246D93">
            <w:pPr>
              <w:rPr>
                <w:rFonts w:asciiTheme="minorHAnsi" w:hAnsiTheme="minorHAnsi" w:cstheme="minorBidi"/>
                <w:sz w:val="22"/>
                <w:szCs w:val="22"/>
              </w:rPr>
            </w:pPr>
            <w:r w:rsidRPr="48260A7F">
              <w:rPr>
                <w:rFonts w:asciiTheme="minorHAnsi" w:hAnsiTheme="minorHAnsi" w:cstheme="minorBidi"/>
                <w:sz w:val="22"/>
                <w:szCs w:val="22"/>
              </w:rPr>
              <w:t>Niet openbaar</w:t>
            </w:r>
          </w:p>
        </w:tc>
      </w:tr>
      <w:tr w:rsidR="001D25D0" w:rsidRPr="00AD34E6" w14:paraId="52D1F073" w14:textId="77777777" w:rsidTr="00246D93">
        <w:tc>
          <w:tcPr>
            <w:tcW w:w="3256" w:type="dxa"/>
          </w:tcPr>
          <w:p w14:paraId="6967F7C0" w14:textId="77777777" w:rsidR="001D25D0" w:rsidRPr="00AD34E6" w:rsidRDefault="001D25D0" w:rsidP="00246D93">
            <w:pPr>
              <w:rPr>
                <w:rFonts w:asciiTheme="minorHAnsi" w:hAnsiTheme="minorHAnsi" w:cstheme="minorHAnsi"/>
                <w:sz w:val="22"/>
                <w:szCs w:val="22"/>
              </w:rPr>
            </w:pPr>
            <w:r w:rsidRPr="00AD34E6">
              <w:rPr>
                <w:rFonts w:asciiTheme="minorHAnsi" w:hAnsiTheme="minorHAnsi" w:cstheme="minorHAnsi"/>
                <w:sz w:val="22"/>
                <w:szCs w:val="22"/>
              </w:rPr>
              <w:t>Aantal potentiële inschrijvers</w:t>
            </w:r>
          </w:p>
        </w:tc>
        <w:tc>
          <w:tcPr>
            <w:tcW w:w="2835" w:type="dxa"/>
          </w:tcPr>
          <w:p w14:paraId="549880F4" w14:textId="77777777" w:rsidR="001D25D0" w:rsidRPr="00AD34E6" w:rsidRDefault="001D25D0" w:rsidP="00246D93">
            <w:pPr>
              <w:rPr>
                <w:rFonts w:asciiTheme="minorHAnsi" w:hAnsiTheme="minorHAnsi" w:cstheme="minorBidi"/>
                <w:sz w:val="22"/>
                <w:szCs w:val="22"/>
              </w:rPr>
            </w:pPr>
            <w:r w:rsidRPr="48260A7F">
              <w:rPr>
                <w:rFonts w:asciiTheme="minorHAnsi" w:hAnsiTheme="minorHAnsi" w:cstheme="minorBidi"/>
                <w:sz w:val="22"/>
                <w:szCs w:val="22"/>
              </w:rPr>
              <w:t>beperkt</w:t>
            </w:r>
          </w:p>
        </w:tc>
        <w:tc>
          <w:tcPr>
            <w:tcW w:w="3402" w:type="dxa"/>
          </w:tcPr>
          <w:p w14:paraId="7997E24F" w14:textId="77777777" w:rsidR="001D25D0" w:rsidRPr="00AD34E6" w:rsidRDefault="001D25D0" w:rsidP="00246D93">
            <w:pPr>
              <w:rPr>
                <w:rFonts w:asciiTheme="minorHAnsi" w:hAnsiTheme="minorHAnsi" w:cstheme="minorBidi"/>
                <w:sz w:val="22"/>
                <w:szCs w:val="22"/>
              </w:rPr>
            </w:pPr>
            <w:r w:rsidRPr="48260A7F">
              <w:rPr>
                <w:rFonts w:asciiTheme="minorHAnsi" w:hAnsiTheme="minorHAnsi" w:cstheme="minorBidi"/>
                <w:sz w:val="22"/>
                <w:szCs w:val="22"/>
              </w:rPr>
              <w:t>openbaar</w:t>
            </w:r>
          </w:p>
        </w:tc>
      </w:tr>
      <w:tr w:rsidR="001D25D0" w:rsidRPr="00AD34E6" w14:paraId="498E3047" w14:textId="77777777" w:rsidTr="00246D93">
        <w:tc>
          <w:tcPr>
            <w:tcW w:w="3256" w:type="dxa"/>
          </w:tcPr>
          <w:p w14:paraId="5B026070" w14:textId="77777777" w:rsidR="001D25D0" w:rsidRPr="00AD34E6" w:rsidRDefault="001D25D0" w:rsidP="00246D93">
            <w:pPr>
              <w:rPr>
                <w:rFonts w:asciiTheme="minorHAnsi" w:hAnsiTheme="minorHAnsi" w:cstheme="minorHAnsi"/>
                <w:sz w:val="22"/>
                <w:szCs w:val="22"/>
              </w:rPr>
            </w:pPr>
            <w:r w:rsidRPr="00AD34E6">
              <w:rPr>
                <w:rFonts w:asciiTheme="minorHAnsi" w:hAnsiTheme="minorHAnsi" w:cstheme="minorHAnsi"/>
                <w:sz w:val="22"/>
                <w:szCs w:val="22"/>
              </w:rPr>
              <w:t>Complexiteit van de opdracht</w:t>
            </w:r>
          </w:p>
        </w:tc>
        <w:tc>
          <w:tcPr>
            <w:tcW w:w="2835" w:type="dxa"/>
          </w:tcPr>
          <w:p w14:paraId="053AA1C7" w14:textId="77777777" w:rsidR="001D25D0" w:rsidRPr="00AD34E6" w:rsidRDefault="001D25D0" w:rsidP="00246D93">
            <w:pPr>
              <w:rPr>
                <w:rFonts w:asciiTheme="minorHAnsi" w:hAnsiTheme="minorHAnsi" w:cstheme="minorBidi"/>
                <w:sz w:val="22"/>
                <w:szCs w:val="22"/>
              </w:rPr>
            </w:pPr>
            <w:r w:rsidRPr="48260A7F">
              <w:rPr>
                <w:rFonts w:asciiTheme="minorHAnsi" w:hAnsiTheme="minorHAnsi" w:cstheme="minorBidi"/>
                <w:sz w:val="22"/>
                <w:szCs w:val="22"/>
              </w:rPr>
              <w:t>hoog</w:t>
            </w:r>
          </w:p>
        </w:tc>
        <w:tc>
          <w:tcPr>
            <w:tcW w:w="3402" w:type="dxa"/>
          </w:tcPr>
          <w:p w14:paraId="355CF0C9" w14:textId="77777777" w:rsidR="001D25D0" w:rsidRPr="00AD34E6" w:rsidRDefault="001D25D0" w:rsidP="00246D93">
            <w:pPr>
              <w:rPr>
                <w:rFonts w:asciiTheme="minorHAnsi" w:hAnsiTheme="minorHAnsi" w:cstheme="minorBidi"/>
                <w:sz w:val="22"/>
                <w:szCs w:val="22"/>
              </w:rPr>
            </w:pPr>
            <w:r w:rsidRPr="48260A7F">
              <w:rPr>
                <w:rFonts w:asciiTheme="minorHAnsi" w:hAnsiTheme="minorHAnsi" w:cstheme="minorBidi"/>
                <w:sz w:val="22"/>
                <w:szCs w:val="22"/>
              </w:rPr>
              <w:t>niet openbaar</w:t>
            </w:r>
          </w:p>
        </w:tc>
      </w:tr>
      <w:tr w:rsidR="001D25D0" w:rsidRPr="00AD34E6" w14:paraId="198777EA" w14:textId="77777777" w:rsidTr="00246D93">
        <w:tc>
          <w:tcPr>
            <w:tcW w:w="3256" w:type="dxa"/>
          </w:tcPr>
          <w:p w14:paraId="6EDEE4CA" w14:textId="77777777" w:rsidR="001D25D0" w:rsidRPr="00AD34E6" w:rsidRDefault="001D25D0" w:rsidP="00246D93">
            <w:pPr>
              <w:rPr>
                <w:rFonts w:asciiTheme="minorHAnsi" w:hAnsiTheme="minorHAnsi" w:cstheme="minorHAnsi"/>
                <w:sz w:val="22"/>
                <w:szCs w:val="22"/>
              </w:rPr>
            </w:pPr>
            <w:r w:rsidRPr="00AD34E6">
              <w:rPr>
                <w:rFonts w:asciiTheme="minorHAnsi" w:hAnsiTheme="minorHAnsi" w:cstheme="minorHAnsi"/>
                <w:sz w:val="22"/>
                <w:szCs w:val="22"/>
              </w:rPr>
              <w:t>Type opdracht</w:t>
            </w:r>
          </w:p>
        </w:tc>
        <w:tc>
          <w:tcPr>
            <w:tcW w:w="2835" w:type="dxa"/>
          </w:tcPr>
          <w:p w14:paraId="77FC00C8" w14:textId="77777777" w:rsidR="001D25D0" w:rsidRPr="00AD34E6" w:rsidRDefault="001D25D0" w:rsidP="00246D93">
            <w:pPr>
              <w:rPr>
                <w:rFonts w:asciiTheme="minorHAnsi" w:hAnsiTheme="minorHAnsi" w:cstheme="minorBidi"/>
                <w:sz w:val="22"/>
                <w:szCs w:val="22"/>
              </w:rPr>
            </w:pPr>
            <w:r w:rsidRPr="48260A7F">
              <w:rPr>
                <w:rFonts w:asciiTheme="minorHAnsi" w:hAnsiTheme="minorHAnsi" w:cstheme="minorBidi"/>
                <w:sz w:val="22"/>
                <w:szCs w:val="22"/>
              </w:rPr>
              <w:t>functioneel gespecificeerd</w:t>
            </w:r>
          </w:p>
        </w:tc>
        <w:tc>
          <w:tcPr>
            <w:tcW w:w="3402" w:type="dxa"/>
          </w:tcPr>
          <w:p w14:paraId="19B6EBF9" w14:textId="77777777" w:rsidR="001D25D0" w:rsidRPr="00AD34E6" w:rsidRDefault="001D25D0" w:rsidP="00246D93">
            <w:pPr>
              <w:rPr>
                <w:rFonts w:asciiTheme="minorHAnsi" w:hAnsiTheme="minorHAnsi" w:cstheme="minorBidi"/>
                <w:sz w:val="22"/>
                <w:szCs w:val="22"/>
              </w:rPr>
            </w:pPr>
            <w:r w:rsidRPr="48260A7F">
              <w:rPr>
                <w:rFonts w:asciiTheme="minorHAnsi" w:hAnsiTheme="minorHAnsi" w:cstheme="minorBidi"/>
                <w:sz w:val="22"/>
                <w:szCs w:val="22"/>
              </w:rPr>
              <w:t>openbaar</w:t>
            </w:r>
          </w:p>
        </w:tc>
      </w:tr>
      <w:tr w:rsidR="001D25D0" w:rsidRPr="00AD34E6" w14:paraId="6DF8AC15" w14:textId="77777777" w:rsidTr="00246D93">
        <w:tc>
          <w:tcPr>
            <w:tcW w:w="3256" w:type="dxa"/>
          </w:tcPr>
          <w:p w14:paraId="7D101848" w14:textId="77777777" w:rsidR="001D25D0" w:rsidRPr="00AD34E6" w:rsidRDefault="001D25D0" w:rsidP="00246D93">
            <w:pPr>
              <w:rPr>
                <w:rFonts w:asciiTheme="minorHAnsi" w:hAnsiTheme="minorHAnsi" w:cstheme="minorHAnsi"/>
                <w:sz w:val="22"/>
                <w:szCs w:val="22"/>
              </w:rPr>
            </w:pPr>
            <w:r w:rsidRPr="00AD34E6">
              <w:rPr>
                <w:rFonts w:asciiTheme="minorHAnsi" w:hAnsiTheme="minorHAnsi" w:cstheme="minorHAnsi"/>
                <w:sz w:val="22"/>
                <w:szCs w:val="22"/>
              </w:rPr>
              <w:t>Karakter van de markt</w:t>
            </w:r>
          </w:p>
        </w:tc>
        <w:tc>
          <w:tcPr>
            <w:tcW w:w="2835" w:type="dxa"/>
          </w:tcPr>
          <w:p w14:paraId="6D807EE9" w14:textId="77777777" w:rsidR="001D25D0" w:rsidRPr="00AD34E6" w:rsidRDefault="001D25D0" w:rsidP="00246D93">
            <w:pPr>
              <w:rPr>
                <w:rFonts w:asciiTheme="minorHAnsi" w:hAnsiTheme="minorHAnsi" w:cstheme="minorBidi"/>
                <w:sz w:val="22"/>
                <w:szCs w:val="22"/>
              </w:rPr>
            </w:pPr>
            <w:r w:rsidRPr="48260A7F">
              <w:rPr>
                <w:rFonts w:asciiTheme="minorHAnsi" w:hAnsiTheme="minorHAnsi" w:cstheme="minorBidi"/>
                <w:sz w:val="22"/>
                <w:szCs w:val="22"/>
              </w:rPr>
              <w:t>beperkt aantal aanbieders</w:t>
            </w:r>
          </w:p>
        </w:tc>
        <w:tc>
          <w:tcPr>
            <w:tcW w:w="3402" w:type="dxa"/>
          </w:tcPr>
          <w:p w14:paraId="75919B1D" w14:textId="77777777" w:rsidR="001D25D0" w:rsidRPr="00AD34E6" w:rsidRDefault="001D25D0" w:rsidP="00246D93">
            <w:pPr>
              <w:rPr>
                <w:rFonts w:asciiTheme="minorHAnsi" w:hAnsiTheme="minorHAnsi" w:cstheme="minorBidi"/>
                <w:sz w:val="22"/>
                <w:szCs w:val="22"/>
              </w:rPr>
            </w:pPr>
            <w:r w:rsidRPr="48260A7F">
              <w:rPr>
                <w:rFonts w:asciiTheme="minorHAnsi" w:hAnsiTheme="minorHAnsi" w:cstheme="minorBidi"/>
                <w:sz w:val="22"/>
                <w:szCs w:val="22"/>
              </w:rPr>
              <w:t>openbaar</w:t>
            </w:r>
          </w:p>
        </w:tc>
      </w:tr>
    </w:tbl>
    <w:p w14:paraId="77EE87E7" w14:textId="77777777" w:rsidR="001D25D0" w:rsidRPr="00AD34E6" w:rsidRDefault="001D25D0" w:rsidP="001D25D0">
      <w:pPr>
        <w:rPr>
          <w:rFonts w:asciiTheme="minorHAnsi" w:hAnsiTheme="minorHAnsi" w:cstheme="minorHAnsi"/>
          <w:sz w:val="22"/>
          <w:szCs w:val="22"/>
        </w:rPr>
      </w:pPr>
    </w:p>
    <w:p w14:paraId="14E0A6E0" w14:textId="77777777" w:rsidR="001D25D0" w:rsidRPr="00AD34E6" w:rsidRDefault="001D25D0" w:rsidP="001D25D0">
      <w:pPr>
        <w:rPr>
          <w:rFonts w:asciiTheme="minorHAnsi" w:hAnsiTheme="minorHAnsi" w:cstheme="minorBidi"/>
          <w:sz w:val="22"/>
          <w:szCs w:val="22"/>
        </w:rPr>
      </w:pPr>
      <w:r w:rsidRPr="48260A7F">
        <w:rPr>
          <w:rFonts w:asciiTheme="minorHAnsi" w:hAnsiTheme="minorHAnsi" w:cstheme="minorBidi"/>
          <w:sz w:val="22"/>
          <w:szCs w:val="22"/>
        </w:rPr>
        <w:t>Het aantal inschrijvers in deze markt is laag. Hierdoor is een openbare procedure het meest voor de hand liggend.</w:t>
      </w:r>
    </w:p>
    <w:p w14:paraId="26167E8B" w14:textId="77777777" w:rsidR="00034908" w:rsidRPr="006670AC" w:rsidRDefault="00034908" w:rsidP="00034908">
      <w:pPr>
        <w:spacing w:line="240" w:lineRule="auto"/>
        <w:rPr>
          <w:rFonts w:asciiTheme="minorHAnsi" w:hAnsiTheme="minorHAnsi" w:cstheme="minorHAnsi"/>
          <w:sz w:val="22"/>
          <w:szCs w:val="22"/>
        </w:rPr>
      </w:pPr>
    </w:p>
    <w:p w14:paraId="48017469" w14:textId="77777777" w:rsidR="00034908" w:rsidRPr="006670AC" w:rsidRDefault="00034908" w:rsidP="00034908">
      <w:pPr>
        <w:pStyle w:val="Kop2"/>
        <w:numPr>
          <w:ilvl w:val="1"/>
          <w:numId w:val="1"/>
        </w:numPr>
        <w:rPr>
          <w:rFonts w:cstheme="minorHAnsi"/>
        </w:rPr>
      </w:pPr>
      <w:bookmarkStart w:id="45" w:name="_Toc452106305"/>
      <w:bookmarkStart w:id="46" w:name="_Toc456869666"/>
      <w:bookmarkStart w:id="47" w:name="_Toc18075278"/>
      <w:bookmarkStart w:id="48" w:name="_Toc101357738"/>
      <w:r w:rsidRPr="006670AC">
        <w:rPr>
          <w:rFonts w:cstheme="minorHAnsi"/>
        </w:rPr>
        <w:t>Marktconsultatie</w:t>
      </w:r>
      <w:bookmarkEnd w:id="45"/>
      <w:bookmarkEnd w:id="46"/>
      <w:bookmarkEnd w:id="47"/>
      <w:bookmarkEnd w:id="48"/>
    </w:p>
    <w:p w14:paraId="7C6036F1" w14:textId="4DCD409A" w:rsidR="00034908" w:rsidRDefault="001D25D0" w:rsidP="00034908">
      <w:pPr>
        <w:spacing w:line="240" w:lineRule="auto"/>
        <w:rPr>
          <w:rFonts w:asciiTheme="minorHAnsi" w:hAnsiTheme="minorHAnsi" w:cstheme="minorBidi"/>
          <w:color w:val="000000" w:themeColor="text1"/>
          <w:sz w:val="22"/>
          <w:szCs w:val="22"/>
        </w:rPr>
      </w:pPr>
      <w:r w:rsidRPr="1150C245">
        <w:rPr>
          <w:rFonts w:asciiTheme="minorHAnsi" w:hAnsiTheme="minorHAnsi" w:cstheme="minorBidi"/>
          <w:color w:val="000000" w:themeColor="text1"/>
          <w:sz w:val="22"/>
          <w:szCs w:val="22"/>
        </w:rPr>
        <w:t>Er is</w:t>
      </w:r>
      <w:r w:rsidRPr="1150C245">
        <w:rPr>
          <w:rFonts w:asciiTheme="minorHAnsi" w:hAnsiTheme="minorHAnsi" w:cstheme="minorBidi"/>
          <w:sz w:val="22"/>
          <w:szCs w:val="22"/>
        </w:rPr>
        <w:t xml:space="preserve"> geen </w:t>
      </w:r>
      <w:r w:rsidRPr="1150C245">
        <w:rPr>
          <w:rFonts w:asciiTheme="minorHAnsi" w:hAnsiTheme="minorHAnsi" w:cstheme="minorBidi"/>
          <w:color w:val="000000" w:themeColor="text1"/>
          <w:sz w:val="22"/>
          <w:szCs w:val="22"/>
        </w:rPr>
        <w:t>marktconsultatie gehouden. Er is binnen de werkgroep voldoende kennis om de opdracht te formuleren</w:t>
      </w:r>
      <w:r>
        <w:rPr>
          <w:rFonts w:asciiTheme="minorHAnsi" w:hAnsiTheme="minorHAnsi" w:cstheme="minorBidi"/>
          <w:color w:val="000000" w:themeColor="text1"/>
          <w:sz w:val="22"/>
          <w:szCs w:val="22"/>
        </w:rPr>
        <w:t>.</w:t>
      </w:r>
    </w:p>
    <w:p w14:paraId="5634216C" w14:textId="77777777" w:rsidR="001D25D0" w:rsidRPr="006670AC" w:rsidRDefault="001D25D0" w:rsidP="00034908">
      <w:pPr>
        <w:spacing w:line="240" w:lineRule="auto"/>
        <w:rPr>
          <w:rFonts w:asciiTheme="minorHAnsi" w:hAnsiTheme="minorHAnsi" w:cstheme="minorHAnsi"/>
          <w:sz w:val="22"/>
          <w:szCs w:val="22"/>
        </w:rPr>
      </w:pPr>
    </w:p>
    <w:p w14:paraId="43A68F7E" w14:textId="2EB272F5" w:rsidR="00883469" w:rsidRPr="006670AC" w:rsidRDefault="00883469" w:rsidP="00034908">
      <w:pPr>
        <w:pStyle w:val="Kop2"/>
        <w:numPr>
          <w:ilvl w:val="1"/>
          <w:numId w:val="1"/>
        </w:numPr>
        <w:rPr>
          <w:rFonts w:cstheme="minorHAnsi"/>
        </w:rPr>
      </w:pPr>
      <w:bookmarkStart w:id="49" w:name="_Toc18075279"/>
      <w:bookmarkStart w:id="50" w:name="_Toc101357739"/>
      <w:r w:rsidRPr="006670AC">
        <w:rPr>
          <w:rFonts w:cstheme="minorHAnsi"/>
        </w:rPr>
        <w:t>Anonimiteit</w:t>
      </w:r>
      <w:bookmarkEnd w:id="50"/>
    </w:p>
    <w:p w14:paraId="0BDB8278" w14:textId="77777777" w:rsidR="007F59BE" w:rsidRPr="00AD34E6" w:rsidRDefault="007F59BE" w:rsidP="007F59BE">
      <w:pPr>
        <w:rPr>
          <w:rFonts w:asciiTheme="minorHAnsi" w:hAnsiTheme="minorHAnsi" w:cstheme="minorBidi"/>
          <w:sz w:val="22"/>
          <w:szCs w:val="22"/>
        </w:rPr>
      </w:pPr>
      <w:r w:rsidRPr="1150C245">
        <w:rPr>
          <w:rFonts w:asciiTheme="minorHAnsi" w:hAnsiTheme="minorHAnsi" w:cstheme="minorBidi"/>
          <w:sz w:val="22"/>
          <w:szCs w:val="22"/>
        </w:rPr>
        <w:t xml:space="preserve">Voor deze aanbesteding wordt er gekozen om niet anoniem te beoordelen. </w:t>
      </w:r>
    </w:p>
    <w:p w14:paraId="7F28E59F" w14:textId="77777777" w:rsidR="007F59BE" w:rsidRPr="00AD34E6" w:rsidRDefault="007F59BE" w:rsidP="007F59BE">
      <w:pPr>
        <w:rPr>
          <w:rFonts w:asciiTheme="minorHAnsi" w:hAnsiTheme="minorHAnsi" w:cstheme="minorBidi"/>
          <w:sz w:val="22"/>
          <w:szCs w:val="22"/>
        </w:rPr>
      </w:pPr>
      <w:r w:rsidRPr="1150C245">
        <w:rPr>
          <w:rFonts w:asciiTheme="minorHAnsi" w:hAnsiTheme="minorHAnsi" w:cstheme="minorBidi"/>
          <w:sz w:val="22"/>
          <w:szCs w:val="22"/>
        </w:rPr>
        <w:t xml:space="preserve">De motivatie hiervoor is dat het indienen van een anonieme inschrijving een extra inspanning van de inschrijvers vraagt. Daarnaast wordt bij het beoordelen van de open vragen een consensusvergadering toegepast. Hierdoor wordt enige subjectiviteit bij de beoordelaars zo veel mogelijk gefilterd. </w:t>
      </w:r>
    </w:p>
    <w:p w14:paraId="0EF0F082" w14:textId="77777777" w:rsidR="00883469" w:rsidRPr="00883469" w:rsidRDefault="00883469" w:rsidP="00883469">
      <w:pPr>
        <w:rPr>
          <w:lang w:eastAsia="en-GB"/>
        </w:rPr>
      </w:pPr>
    </w:p>
    <w:p w14:paraId="1228A7D3" w14:textId="03A3F2CF" w:rsidR="00034908" w:rsidRPr="00F94A7E" w:rsidRDefault="00034908" w:rsidP="00034908">
      <w:pPr>
        <w:pStyle w:val="Kop2"/>
        <w:numPr>
          <w:ilvl w:val="1"/>
          <w:numId w:val="1"/>
        </w:numPr>
        <w:rPr>
          <w:rFonts w:cstheme="minorHAnsi"/>
        </w:rPr>
      </w:pPr>
      <w:bookmarkStart w:id="51" w:name="_Toc101357740"/>
      <w:r w:rsidRPr="00F94A7E">
        <w:rPr>
          <w:rFonts w:cstheme="minorHAnsi"/>
        </w:rPr>
        <w:t>Gunningscriterium</w:t>
      </w:r>
      <w:bookmarkEnd w:id="49"/>
      <w:bookmarkEnd w:id="51"/>
    </w:p>
    <w:p w14:paraId="3CBB0F43" w14:textId="253A49CA" w:rsidR="00034908" w:rsidRPr="007F59BE" w:rsidRDefault="00034908" w:rsidP="00034908">
      <w:pPr>
        <w:spacing w:line="240" w:lineRule="auto"/>
        <w:rPr>
          <w:rFonts w:asciiTheme="minorHAnsi" w:hAnsiTheme="minorHAnsi" w:cstheme="minorHAnsi"/>
          <w:sz w:val="22"/>
          <w:szCs w:val="22"/>
        </w:rPr>
      </w:pPr>
      <w:r w:rsidRPr="007F59BE">
        <w:rPr>
          <w:rFonts w:asciiTheme="minorHAnsi" w:hAnsiTheme="minorHAnsi" w:cstheme="minorHAnsi"/>
          <w:sz w:val="22"/>
          <w:szCs w:val="22"/>
        </w:rPr>
        <w:t>Het gunningscriterium bij deze opdracht is de beste Prijs/Kwaliteit verhouding (</w:t>
      </w:r>
      <w:proofErr w:type="spellStart"/>
      <w:r w:rsidRPr="007F59BE">
        <w:rPr>
          <w:rFonts w:asciiTheme="minorHAnsi" w:hAnsiTheme="minorHAnsi" w:cstheme="minorHAnsi"/>
          <w:sz w:val="22"/>
          <w:szCs w:val="22"/>
        </w:rPr>
        <w:t>bpkv</w:t>
      </w:r>
      <w:proofErr w:type="spellEnd"/>
      <w:r w:rsidRPr="007F59BE">
        <w:rPr>
          <w:rFonts w:asciiTheme="minorHAnsi" w:hAnsiTheme="minorHAnsi" w:cstheme="minorHAnsi"/>
          <w:sz w:val="22"/>
          <w:szCs w:val="22"/>
        </w:rPr>
        <w:t xml:space="preserve">). Het gunningcriterium valt uiteen in de </w:t>
      </w:r>
      <w:proofErr w:type="spellStart"/>
      <w:r w:rsidRPr="007F59BE">
        <w:rPr>
          <w:rFonts w:asciiTheme="minorHAnsi" w:hAnsiTheme="minorHAnsi" w:cstheme="minorHAnsi"/>
          <w:sz w:val="22"/>
          <w:szCs w:val="22"/>
        </w:rPr>
        <w:t>subgunningcriteria</w:t>
      </w:r>
      <w:proofErr w:type="spellEnd"/>
      <w:r w:rsidRPr="007F59BE">
        <w:rPr>
          <w:rFonts w:asciiTheme="minorHAnsi" w:hAnsiTheme="minorHAnsi" w:cstheme="minorHAnsi"/>
          <w:sz w:val="22"/>
          <w:szCs w:val="22"/>
        </w:rPr>
        <w:t xml:space="preserve"> kwaliteit en prijs</w:t>
      </w:r>
    </w:p>
    <w:p w14:paraId="6F454D5C" w14:textId="469B05BA" w:rsidR="00034908" w:rsidRPr="00F94A7E" w:rsidRDefault="00557FC4" w:rsidP="00034908">
      <w:pPr>
        <w:spacing w:line="240" w:lineRule="auto"/>
        <w:rPr>
          <w:rFonts w:asciiTheme="minorHAnsi" w:hAnsiTheme="minorHAnsi" w:cstheme="minorHAnsi"/>
          <w:sz w:val="22"/>
          <w:szCs w:val="22"/>
        </w:rPr>
      </w:pPr>
      <w:r w:rsidRPr="00F94A7E">
        <w:rPr>
          <w:rFonts w:asciiTheme="minorHAnsi" w:hAnsiTheme="minorHAnsi" w:cstheme="minorHAnsi"/>
          <w:sz w:val="22"/>
          <w:szCs w:val="22"/>
        </w:rPr>
        <w:t>Het criterium</w:t>
      </w:r>
      <w:r w:rsidR="00034908" w:rsidRPr="00F94A7E">
        <w:rPr>
          <w:rFonts w:asciiTheme="minorHAnsi" w:hAnsiTheme="minorHAnsi" w:cstheme="minorHAnsi"/>
          <w:sz w:val="22"/>
          <w:szCs w:val="22"/>
        </w:rPr>
        <w:t xml:space="preserve"> word</w:t>
      </w:r>
      <w:r w:rsidR="00883469">
        <w:rPr>
          <w:rFonts w:asciiTheme="minorHAnsi" w:hAnsiTheme="minorHAnsi" w:cstheme="minorHAnsi"/>
          <w:sz w:val="22"/>
          <w:szCs w:val="22"/>
        </w:rPr>
        <w:t>t</w:t>
      </w:r>
      <w:r w:rsidR="00034908" w:rsidRPr="00F94A7E">
        <w:rPr>
          <w:rFonts w:asciiTheme="minorHAnsi" w:hAnsiTheme="minorHAnsi" w:cstheme="minorHAnsi"/>
          <w:sz w:val="22"/>
          <w:szCs w:val="22"/>
        </w:rPr>
        <w:t xml:space="preserve"> in de verdere hoofdstukken nader uitgewerkt.</w:t>
      </w:r>
    </w:p>
    <w:p w14:paraId="67ECC663" w14:textId="77777777" w:rsidR="00034908" w:rsidRPr="00F94A7E" w:rsidRDefault="00034908" w:rsidP="00034908">
      <w:pPr>
        <w:spacing w:line="240" w:lineRule="auto"/>
        <w:rPr>
          <w:rFonts w:asciiTheme="minorHAnsi" w:hAnsiTheme="minorHAnsi" w:cstheme="minorHAnsi"/>
          <w:sz w:val="22"/>
          <w:szCs w:val="22"/>
        </w:rPr>
      </w:pPr>
    </w:p>
    <w:p w14:paraId="0183B4D0" w14:textId="77777777" w:rsidR="00034908" w:rsidRPr="00F94A7E" w:rsidRDefault="00034908" w:rsidP="00034908">
      <w:pPr>
        <w:pStyle w:val="Kop2"/>
        <w:numPr>
          <w:ilvl w:val="1"/>
          <w:numId w:val="1"/>
        </w:numPr>
        <w:rPr>
          <w:rFonts w:cstheme="minorHAnsi"/>
        </w:rPr>
      </w:pPr>
      <w:bookmarkStart w:id="52" w:name="_Toc18075280"/>
      <w:bookmarkStart w:id="53" w:name="_Toc101357741"/>
      <w:r w:rsidRPr="00F94A7E">
        <w:rPr>
          <w:rFonts w:cstheme="minorHAnsi"/>
        </w:rPr>
        <w:t>Planning</w:t>
      </w:r>
      <w:bookmarkEnd w:id="52"/>
      <w:bookmarkEnd w:id="53"/>
    </w:p>
    <w:p w14:paraId="34BC31CE" w14:textId="77777777"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De aanbesteding zal verlopen volgens de planning in onderstaande tabel:</w:t>
      </w:r>
    </w:p>
    <w:p w14:paraId="5E567A5F" w14:textId="77777777" w:rsidR="00034908" w:rsidRPr="006670AC" w:rsidRDefault="00034908" w:rsidP="00034908">
      <w:pPr>
        <w:rPr>
          <w:rFonts w:asciiTheme="minorHAnsi" w:hAnsiTheme="minorHAnsi" w:cstheme="minorHAnsi"/>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21"/>
        <w:gridCol w:w="2454"/>
      </w:tblGrid>
      <w:tr w:rsidR="00034908" w:rsidRPr="006670AC" w14:paraId="4288FEF8" w14:textId="77777777" w:rsidTr="002E252B">
        <w:tc>
          <w:tcPr>
            <w:tcW w:w="534" w:type="dxa"/>
            <w:shd w:val="clear" w:color="auto" w:fill="BFBFBF" w:themeFill="background1" w:themeFillShade="BF"/>
          </w:tcPr>
          <w:p w14:paraId="36A1884F" w14:textId="77777777" w:rsidR="00034908" w:rsidRPr="006670AC" w:rsidRDefault="00034908" w:rsidP="002E252B">
            <w:pPr>
              <w:rPr>
                <w:rFonts w:asciiTheme="minorHAnsi" w:hAnsiTheme="minorHAnsi" w:cstheme="minorHAnsi"/>
                <w:sz w:val="22"/>
                <w:szCs w:val="22"/>
              </w:rPr>
            </w:pPr>
            <w:r w:rsidRPr="006670AC">
              <w:rPr>
                <w:rFonts w:asciiTheme="minorHAnsi" w:hAnsiTheme="minorHAnsi" w:cstheme="minorHAnsi"/>
                <w:sz w:val="22"/>
                <w:szCs w:val="22"/>
              </w:rPr>
              <w:lastRenderedPageBreak/>
              <w:t>Nr.</w:t>
            </w:r>
          </w:p>
        </w:tc>
        <w:tc>
          <w:tcPr>
            <w:tcW w:w="6221" w:type="dxa"/>
            <w:shd w:val="clear" w:color="auto" w:fill="BFBFBF" w:themeFill="background1" w:themeFillShade="BF"/>
          </w:tcPr>
          <w:p w14:paraId="6DF70F2B" w14:textId="77777777" w:rsidR="00034908" w:rsidRPr="006670AC" w:rsidRDefault="00034908" w:rsidP="002E252B">
            <w:pPr>
              <w:rPr>
                <w:rFonts w:asciiTheme="minorHAnsi" w:hAnsiTheme="minorHAnsi" w:cstheme="minorHAnsi"/>
                <w:sz w:val="22"/>
                <w:szCs w:val="22"/>
              </w:rPr>
            </w:pPr>
            <w:r w:rsidRPr="006670AC">
              <w:rPr>
                <w:rFonts w:asciiTheme="minorHAnsi" w:hAnsiTheme="minorHAnsi" w:cstheme="minorHAnsi"/>
                <w:sz w:val="22"/>
                <w:szCs w:val="22"/>
              </w:rPr>
              <w:t>Omschrijving</w:t>
            </w:r>
          </w:p>
        </w:tc>
        <w:tc>
          <w:tcPr>
            <w:tcW w:w="2454" w:type="dxa"/>
            <w:shd w:val="clear" w:color="auto" w:fill="BFBFBF" w:themeFill="background1" w:themeFillShade="BF"/>
            <w:vAlign w:val="center"/>
          </w:tcPr>
          <w:p w14:paraId="3A0DE7F9" w14:textId="77777777" w:rsidR="00034908" w:rsidRPr="006670AC" w:rsidRDefault="00034908" w:rsidP="002E252B">
            <w:pPr>
              <w:rPr>
                <w:rFonts w:asciiTheme="minorHAnsi" w:hAnsiTheme="minorHAnsi" w:cstheme="minorHAnsi"/>
                <w:sz w:val="22"/>
                <w:szCs w:val="22"/>
              </w:rPr>
            </w:pPr>
            <w:r w:rsidRPr="006670AC">
              <w:rPr>
                <w:rFonts w:asciiTheme="minorHAnsi" w:hAnsiTheme="minorHAnsi" w:cstheme="minorHAnsi"/>
                <w:sz w:val="22"/>
                <w:szCs w:val="22"/>
              </w:rPr>
              <w:t>Datum</w:t>
            </w:r>
          </w:p>
        </w:tc>
      </w:tr>
      <w:tr w:rsidR="00034908" w:rsidRPr="006670AC" w14:paraId="521591C9" w14:textId="77777777" w:rsidTr="002E252B">
        <w:tc>
          <w:tcPr>
            <w:tcW w:w="534" w:type="dxa"/>
            <w:shd w:val="clear" w:color="auto" w:fill="auto"/>
          </w:tcPr>
          <w:p w14:paraId="1CAA3CD3" w14:textId="77777777" w:rsidR="00034908" w:rsidRPr="006670AC" w:rsidRDefault="00034908" w:rsidP="00034908">
            <w:pPr>
              <w:numPr>
                <w:ilvl w:val="0"/>
                <w:numId w:val="5"/>
              </w:numPr>
              <w:rPr>
                <w:rFonts w:asciiTheme="minorHAnsi" w:hAnsiTheme="minorHAnsi" w:cstheme="minorHAnsi"/>
                <w:sz w:val="22"/>
                <w:szCs w:val="22"/>
              </w:rPr>
            </w:pPr>
          </w:p>
        </w:tc>
        <w:tc>
          <w:tcPr>
            <w:tcW w:w="6221" w:type="dxa"/>
            <w:shd w:val="clear" w:color="auto" w:fill="auto"/>
          </w:tcPr>
          <w:p w14:paraId="49EC1E21" w14:textId="77777777" w:rsidR="00034908" w:rsidRPr="006670AC" w:rsidRDefault="00034908" w:rsidP="002E252B">
            <w:pPr>
              <w:autoSpaceDE w:val="0"/>
              <w:autoSpaceDN w:val="0"/>
              <w:adjustRightInd w:val="0"/>
              <w:spacing w:line="240" w:lineRule="auto"/>
              <w:rPr>
                <w:rFonts w:asciiTheme="minorHAnsi" w:hAnsiTheme="minorHAnsi" w:cstheme="minorHAnsi"/>
                <w:color w:val="000000"/>
                <w:sz w:val="22"/>
                <w:szCs w:val="22"/>
                <w:lang w:eastAsia="en-GB"/>
              </w:rPr>
            </w:pPr>
            <w:r w:rsidRPr="006670AC">
              <w:rPr>
                <w:rFonts w:asciiTheme="minorHAnsi" w:hAnsiTheme="minorHAnsi" w:cstheme="minorHAnsi"/>
                <w:bCs/>
                <w:color w:val="000000"/>
                <w:sz w:val="22"/>
                <w:szCs w:val="22"/>
                <w:lang w:eastAsia="en-GB"/>
              </w:rPr>
              <w:t xml:space="preserve">Publiceren aanbestedingsleidraad op </w:t>
            </w:r>
            <w:proofErr w:type="spellStart"/>
            <w:r w:rsidRPr="006670AC">
              <w:rPr>
                <w:rFonts w:asciiTheme="minorHAnsi" w:hAnsiTheme="minorHAnsi" w:cstheme="minorHAnsi"/>
                <w:bCs/>
                <w:color w:val="000000"/>
                <w:sz w:val="22"/>
                <w:szCs w:val="22"/>
                <w:lang w:eastAsia="en-GB"/>
              </w:rPr>
              <w:t>TenderNed</w:t>
            </w:r>
            <w:proofErr w:type="spellEnd"/>
            <w:r w:rsidRPr="006670AC">
              <w:rPr>
                <w:rFonts w:asciiTheme="minorHAnsi" w:hAnsiTheme="minorHAnsi" w:cstheme="minorHAnsi"/>
                <w:bCs/>
                <w:color w:val="000000"/>
                <w:sz w:val="22"/>
                <w:szCs w:val="22"/>
                <w:lang w:eastAsia="en-GB"/>
              </w:rPr>
              <w:t xml:space="preserve"> </w:t>
            </w:r>
          </w:p>
        </w:tc>
        <w:tc>
          <w:tcPr>
            <w:tcW w:w="2454" w:type="dxa"/>
            <w:shd w:val="clear" w:color="auto" w:fill="auto"/>
            <w:vAlign w:val="center"/>
          </w:tcPr>
          <w:p w14:paraId="024CA9AA" w14:textId="2ADD05C5" w:rsidR="00034908" w:rsidRPr="006670AC" w:rsidRDefault="007F59BE" w:rsidP="002E252B">
            <w:pPr>
              <w:rPr>
                <w:rFonts w:asciiTheme="minorHAnsi" w:hAnsiTheme="minorHAnsi" w:cstheme="minorHAnsi"/>
                <w:sz w:val="22"/>
                <w:szCs w:val="22"/>
              </w:rPr>
            </w:pPr>
            <w:r>
              <w:rPr>
                <w:rFonts w:asciiTheme="minorHAnsi" w:hAnsiTheme="minorHAnsi" w:cstheme="minorHAnsi"/>
                <w:sz w:val="22"/>
                <w:szCs w:val="22"/>
              </w:rPr>
              <w:t>20 april 2022</w:t>
            </w:r>
          </w:p>
        </w:tc>
      </w:tr>
      <w:tr w:rsidR="00B62A0B" w:rsidRPr="006670AC" w14:paraId="5230A065" w14:textId="77777777" w:rsidTr="002E252B">
        <w:tc>
          <w:tcPr>
            <w:tcW w:w="534" w:type="dxa"/>
            <w:shd w:val="clear" w:color="auto" w:fill="auto"/>
          </w:tcPr>
          <w:p w14:paraId="2376DF7E" w14:textId="77777777" w:rsidR="00B62A0B" w:rsidRPr="006670AC" w:rsidRDefault="00B62A0B" w:rsidP="00034908">
            <w:pPr>
              <w:numPr>
                <w:ilvl w:val="0"/>
                <w:numId w:val="5"/>
              </w:numPr>
              <w:rPr>
                <w:rFonts w:asciiTheme="minorHAnsi" w:hAnsiTheme="minorHAnsi" w:cstheme="minorHAnsi"/>
                <w:sz w:val="22"/>
                <w:szCs w:val="22"/>
              </w:rPr>
            </w:pPr>
          </w:p>
        </w:tc>
        <w:tc>
          <w:tcPr>
            <w:tcW w:w="6221" w:type="dxa"/>
            <w:shd w:val="clear" w:color="auto" w:fill="auto"/>
          </w:tcPr>
          <w:p w14:paraId="2268A3B7" w14:textId="4D48EFF4" w:rsidR="00B62A0B" w:rsidRPr="006670AC" w:rsidRDefault="00B62A0B" w:rsidP="002E252B">
            <w:pPr>
              <w:autoSpaceDE w:val="0"/>
              <w:autoSpaceDN w:val="0"/>
              <w:adjustRightInd w:val="0"/>
              <w:spacing w:line="240" w:lineRule="auto"/>
              <w:rPr>
                <w:rFonts w:asciiTheme="minorHAnsi" w:hAnsiTheme="minorHAnsi" w:cstheme="minorHAnsi"/>
                <w:bCs/>
                <w:color w:val="000000"/>
                <w:sz w:val="22"/>
                <w:szCs w:val="22"/>
                <w:lang w:eastAsia="en-GB"/>
              </w:rPr>
            </w:pPr>
            <w:r w:rsidRPr="006670AC">
              <w:rPr>
                <w:rFonts w:asciiTheme="minorHAnsi" w:hAnsiTheme="minorHAnsi" w:cstheme="minorHAnsi"/>
                <w:color w:val="000000"/>
                <w:sz w:val="22"/>
                <w:szCs w:val="22"/>
                <w:lang w:eastAsia="en-GB"/>
              </w:rPr>
              <w:t xml:space="preserve">Uiterste datum voor het stellen van vragen door inschrijvers </w:t>
            </w:r>
          </w:p>
        </w:tc>
        <w:tc>
          <w:tcPr>
            <w:tcW w:w="2454" w:type="dxa"/>
            <w:shd w:val="clear" w:color="auto" w:fill="auto"/>
            <w:vAlign w:val="center"/>
          </w:tcPr>
          <w:p w14:paraId="235D6D23" w14:textId="6BB5059D" w:rsidR="00B62A0B" w:rsidRPr="006670AC" w:rsidRDefault="00732DD7" w:rsidP="002E252B">
            <w:pPr>
              <w:rPr>
                <w:rFonts w:asciiTheme="minorHAnsi" w:hAnsiTheme="minorHAnsi" w:cstheme="minorHAnsi"/>
                <w:color w:val="FF0000"/>
                <w:sz w:val="22"/>
                <w:szCs w:val="22"/>
              </w:rPr>
            </w:pPr>
            <w:r>
              <w:rPr>
                <w:rFonts w:asciiTheme="minorHAnsi" w:hAnsiTheme="minorHAnsi" w:cstheme="minorBidi"/>
                <w:sz w:val="22"/>
                <w:szCs w:val="22"/>
              </w:rPr>
              <w:t>9 mei 2022</w:t>
            </w:r>
          </w:p>
        </w:tc>
      </w:tr>
      <w:tr w:rsidR="00B62A0B" w:rsidRPr="006670AC" w14:paraId="6DF2C5E6" w14:textId="77777777" w:rsidTr="00F059A6">
        <w:tc>
          <w:tcPr>
            <w:tcW w:w="534" w:type="dxa"/>
            <w:shd w:val="clear" w:color="auto" w:fill="auto"/>
          </w:tcPr>
          <w:p w14:paraId="20869A40" w14:textId="77777777" w:rsidR="00B62A0B" w:rsidRPr="006670AC" w:rsidRDefault="00B62A0B" w:rsidP="00034908">
            <w:pPr>
              <w:numPr>
                <w:ilvl w:val="0"/>
                <w:numId w:val="5"/>
              </w:numPr>
              <w:rPr>
                <w:rFonts w:asciiTheme="minorHAnsi" w:hAnsiTheme="minorHAnsi" w:cstheme="minorHAnsi"/>
                <w:sz w:val="22"/>
                <w:szCs w:val="22"/>
              </w:rPr>
            </w:pPr>
          </w:p>
        </w:tc>
        <w:tc>
          <w:tcPr>
            <w:tcW w:w="6221" w:type="dxa"/>
          </w:tcPr>
          <w:p w14:paraId="66D845A4" w14:textId="05C331B6" w:rsidR="00B62A0B" w:rsidRPr="006670AC" w:rsidRDefault="00B62A0B" w:rsidP="002E252B">
            <w:pPr>
              <w:autoSpaceDE w:val="0"/>
              <w:autoSpaceDN w:val="0"/>
              <w:adjustRightInd w:val="0"/>
              <w:spacing w:line="240" w:lineRule="auto"/>
              <w:rPr>
                <w:rFonts w:asciiTheme="minorHAnsi" w:hAnsiTheme="minorHAnsi" w:cstheme="minorHAnsi"/>
                <w:color w:val="000000"/>
                <w:sz w:val="22"/>
                <w:szCs w:val="22"/>
                <w:lang w:eastAsia="en-GB"/>
              </w:rPr>
            </w:pPr>
            <w:r w:rsidRPr="006670AC">
              <w:rPr>
                <w:rFonts w:asciiTheme="minorHAnsi" w:hAnsiTheme="minorHAnsi" w:cstheme="minorHAnsi"/>
                <w:color w:val="000000"/>
                <w:sz w:val="22"/>
                <w:szCs w:val="22"/>
                <w:lang w:eastAsia="en-GB"/>
              </w:rPr>
              <w:t xml:space="preserve">Verzenden Nota van Inlichtingen </w:t>
            </w:r>
          </w:p>
        </w:tc>
        <w:tc>
          <w:tcPr>
            <w:tcW w:w="2454" w:type="dxa"/>
            <w:vAlign w:val="center"/>
          </w:tcPr>
          <w:p w14:paraId="11F48DDB" w14:textId="0952A463" w:rsidR="00B62A0B" w:rsidRPr="006670AC" w:rsidRDefault="00732DD7" w:rsidP="002E252B">
            <w:pPr>
              <w:rPr>
                <w:rFonts w:asciiTheme="minorHAnsi" w:hAnsiTheme="minorHAnsi" w:cstheme="minorHAnsi"/>
                <w:sz w:val="22"/>
                <w:szCs w:val="22"/>
              </w:rPr>
            </w:pPr>
            <w:r>
              <w:rPr>
                <w:rFonts w:asciiTheme="minorHAnsi" w:hAnsiTheme="minorHAnsi" w:cstheme="minorBidi"/>
                <w:sz w:val="22"/>
                <w:szCs w:val="22"/>
              </w:rPr>
              <w:t>13 mei 2022</w:t>
            </w:r>
          </w:p>
        </w:tc>
      </w:tr>
      <w:tr w:rsidR="00B62A0B" w:rsidRPr="006670AC" w14:paraId="51D5D2AE" w14:textId="77777777" w:rsidTr="002E252B">
        <w:tc>
          <w:tcPr>
            <w:tcW w:w="534" w:type="dxa"/>
          </w:tcPr>
          <w:p w14:paraId="159F035D" w14:textId="77777777" w:rsidR="00B62A0B" w:rsidRPr="006670AC" w:rsidRDefault="00B62A0B" w:rsidP="00034908">
            <w:pPr>
              <w:numPr>
                <w:ilvl w:val="0"/>
                <w:numId w:val="5"/>
              </w:numPr>
              <w:rPr>
                <w:rFonts w:asciiTheme="minorHAnsi" w:hAnsiTheme="minorHAnsi" w:cstheme="minorHAnsi"/>
                <w:sz w:val="22"/>
                <w:szCs w:val="22"/>
              </w:rPr>
            </w:pPr>
          </w:p>
        </w:tc>
        <w:tc>
          <w:tcPr>
            <w:tcW w:w="6221" w:type="dxa"/>
          </w:tcPr>
          <w:p w14:paraId="1050D58A" w14:textId="602DD2D6" w:rsidR="00B62A0B" w:rsidRPr="006670AC" w:rsidRDefault="00B62A0B" w:rsidP="002E252B">
            <w:pPr>
              <w:autoSpaceDE w:val="0"/>
              <w:autoSpaceDN w:val="0"/>
              <w:adjustRightInd w:val="0"/>
              <w:spacing w:line="240" w:lineRule="auto"/>
              <w:rPr>
                <w:rFonts w:asciiTheme="minorHAnsi" w:hAnsiTheme="minorHAnsi" w:cstheme="minorHAnsi"/>
                <w:color w:val="000000"/>
                <w:sz w:val="22"/>
                <w:szCs w:val="22"/>
                <w:lang w:eastAsia="en-GB"/>
              </w:rPr>
            </w:pPr>
            <w:r w:rsidRPr="006670AC">
              <w:rPr>
                <w:rFonts w:asciiTheme="minorHAnsi" w:hAnsiTheme="minorHAnsi" w:cstheme="minorHAnsi"/>
                <w:color w:val="000000"/>
                <w:sz w:val="22"/>
                <w:szCs w:val="22"/>
                <w:lang w:eastAsia="en-GB"/>
              </w:rPr>
              <w:t xml:space="preserve">Uiterste datum voor het stellen van verduidelijkingsvragen door inschrijvers </w:t>
            </w:r>
          </w:p>
        </w:tc>
        <w:tc>
          <w:tcPr>
            <w:tcW w:w="2454" w:type="dxa"/>
            <w:vAlign w:val="center"/>
          </w:tcPr>
          <w:p w14:paraId="081CBEF1" w14:textId="03117FEB" w:rsidR="00B62A0B" w:rsidRPr="006670AC" w:rsidRDefault="00B91505" w:rsidP="002E252B">
            <w:pPr>
              <w:rPr>
                <w:rFonts w:asciiTheme="minorHAnsi" w:hAnsiTheme="minorHAnsi" w:cstheme="minorHAnsi"/>
                <w:sz w:val="22"/>
                <w:szCs w:val="22"/>
              </w:rPr>
            </w:pPr>
            <w:r>
              <w:rPr>
                <w:rFonts w:asciiTheme="minorHAnsi" w:hAnsiTheme="minorHAnsi" w:cstheme="minorBidi"/>
                <w:sz w:val="22"/>
                <w:szCs w:val="22"/>
              </w:rPr>
              <w:t>20 mei 2022</w:t>
            </w:r>
          </w:p>
        </w:tc>
      </w:tr>
      <w:tr w:rsidR="00B62A0B" w:rsidRPr="006670AC" w14:paraId="055BE104" w14:textId="77777777" w:rsidTr="002E252B">
        <w:tc>
          <w:tcPr>
            <w:tcW w:w="534" w:type="dxa"/>
          </w:tcPr>
          <w:p w14:paraId="130040B8" w14:textId="77777777" w:rsidR="00B62A0B" w:rsidRPr="006670AC" w:rsidRDefault="00B62A0B" w:rsidP="00034908">
            <w:pPr>
              <w:numPr>
                <w:ilvl w:val="0"/>
                <w:numId w:val="5"/>
              </w:numPr>
              <w:rPr>
                <w:rFonts w:asciiTheme="minorHAnsi" w:hAnsiTheme="minorHAnsi" w:cstheme="minorHAnsi"/>
                <w:sz w:val="22"/>
                <w:szCs w:val="22"/>
              </w:rPr>
            </w:pPr>
          </w:p>
        </w:tc>
        <w:tc>
          <w:tcPr>
            <w:tcW w:w="6221" w:type="dxa"/>
          </w:tcPr>
          <w:p w14:paraId="0BBF8EB7" w14:textId="3A21B5F2" w:rsidR="00B62A0B" w:rsidRPr="006670AC" w:rsidRDefault="00B62A0B" w:rsidP="002E252B">
            <w:pPr>
              <w:autoSpaceDE w:val="0"/>
              <w:autoSpaceDN w:val="0"/>
              <w:adjustRightInd w:val="0"/>
              <w:spacing w:line="240" w:lineRule="auto"/>
              <w:rPr>
                <w:rFonts w:asciiTheme="minorHAnsi" w:hAnsiTheme="minorHAnsi" w:cstheme="minorHAnsi"/>
                <w:color w:val="000000"/>
                <w:sz w:val="22"/>
                <w:szCs w:val="22"/>
                <w:lang w:eastAsia="en-GB"/>
              </w:rPr>
            </w:pPr>
            <w:r w:rsidRPr="006670AC">
              <w:rPr>
                <w:rFonts w:asciiTheme="minorHAnsi" w:hAnsiTheme="minorHAnsi" w:cstheme="minorHAnsi"/>
                <w:color w:val="000000"/>
                <w:sz w:val="22"/>
                <w:szCs w:val="22"/>
                <w:lang w:eastAsia="en-GB"/>
              </w:rPr>
              <w:t xml:space="preserve">Verzenden 2de Nota van Inlichtingen </w:t>
            </w:r>
          </w:p>
        </w:tc>
        <w:tc>
          <w:tcPr>
            <w:tcW w:w="2454" w:type="dxa"/>
            <w:vAlign w:val="center"/>
          </w:tcPr>
          <w:p w14:paraId="4ED2BAFA" w14:textId="4361295A" w:rsidR="00B62A0B" w:rsidRPr="006670AC" w:rsidRDefault="00B91505" w:rsidP="002E252B">
            <w:pPr>
              <w:rPr>
                <w:rFonts w:asciiTheme="minorHAnsi" w:hAnsiTheme="minorHAnsi" w:cstheme="minorHAnsi"/>
                <w:sz w:val="22"/>
                <w:szCs w:val="22"/>
              </w:rPr>
            </w:pPr>
            <w:r>
              <w:rPr>
                <w:rFonts w:asciiTheme="minorHAnsi" w:hAnsiTheme="minorHAnsi" w:cstheme="minorBidi"/>
                <w:sz w:val="22"/>
                <w:szCs w:val="22"/>
              </w:rPr>
              <w:t>27 mei 2022</w:t>
            </w:r>
          </w:p>
        </w:tc>
      </w:tr>
      <w:tr w:rsidR="00B62A0B" w:rsidRPr="006670AC" w14:paraId="6857D78D" w14:textId="77777777" w:rsidTr="00F059A6">
        <w:tc>
          <w:tcPr>
            <w:tcW w:w="534" w:type="dxa"/>
          </w:tcPr>
          <w:p w14:paraId="30D401EA" w14:textId="77777777" w:rsidR="00B62A0B" w:rsidRPr="006670AC" w:rsidRDefault="00B62A0B" w:rsidP="00034908">
            <w:pPr>
              <w:numPr>
                <w:ilvl w:val="0"/>
                <w:numId w:val="5"/>
              </w:numPr>
              <w:rPr>
                <w:rFonts w:asciiTheme="minorHAnsi" w:hAnsiTheme="minorHAnsi" w:cstheme="minorHAnsi"/>
                <w:sz w:val="22"/>
                <w:szCs w:val="22"/>
              </w:rPr>
            </w:pPr>
          </w:p>
        </w:tc>
        <w:tc>
          <w:tcPr>
            <w:tcW w:w="6221" w:type="dxa"/>
            <w:shd w:val="clear" w:color="auto" w:fill="auto"/>
          </w:tcPr>
          <w:p w14:paraId="505A2EF8" w14:textId="03DD78C1" w:rsidR="00B62A0B" w:rsidRPr="006670AC" w:rsidRDefault="00B62A0B" w:rsidP="002E252B">
            <w:pPr>
              <w:autoSpaceDE w:val="0"/>
              <w:autoSpaceDN w:val="0"/>
              <w:adjustRightInd w:val="0"/>
              <w:spacing w:line="240" w:lineRule="auto"/>
              <w:rPr>
                <w:rFonts w:asciiTheme="minorHAnsi" w:hAnsiTheme="minorHAnsi" w:cstheme="minorHAnsi"/>
                <w:color w:val="000000"/>
                <w:sz w:val="22"/>
                <w:szCs w:val="22"/>
                <w:lang w:eastAsia="en-GB"/>
              </w:rPr>
            </w:pPr>
            <w:r w:rsidRPr="006670AC">
              <w:rPr>
                <w:rFonts w:asciiTheme="minorHAnsi" w:hAnsiTheme="minorHAnsi" w:cstheme="minorHAnsi"/>
                <w:b/>
                <w:color w:val="000000"/>
                <w:sz w:val="22"/>
                <w:szCs w:val="22"/>
                <w:lang w:eastAsia="en-GB"/>
              </w:rPr>
              <w:t xml:space="preserve">Uiterste datum en tijdstip van ontvangst van inschrijvingen </w:t>
            </w:r>
          </w:p>
        </w:tc>
        <w:tc>
          <w:tcPr>
            <w:tcW w:w="2454" w:type="dxa"/>
            <w:shd w:val="clear" w:color="auto" w:fill="auto"/>
            <w:vAlign w:val="center"/>
          </w:tcPr>
          <w:p w14:paraId="2EC8CC71" w14:textId="7A7E3570" w:rsidR="00B62A0B" w:rsidRPr="006670AC" w:rsidRDefault="00B91505" w:rsidP="002E252B">
            <w:pPr>
              <w:rPr>
                <w:rFonts w:asciiTheme="minorHAnsi" w:hAnsiTheme="minorHAnsi" w:cstheme="minorHAnsi"/>
                <w:sz w:val="22"/>
                <w:szCs w:val="22"/>
              </w:rPr>
            </w:pPr>
            <w:r>
              <w:rPr>
                <w:rFonts w:asciiTheme="minorHAnsi" w:hAnsiTheme="minorHAnsi" w:cstheme="minorBidi"/>
                <w:sz w:val="22"/>
                <w:szCs w:val="22"/>
              </w:rPr>
              <w:t>17 juni 2022</w:t>
            </w:r>
            <w:r>
              <w:rPr>
                <w:rFonts w:asciiTheme="minorHAnsi" w:hAnsiTheme="minorHAnsi" w:cstheme="minorBidi"/>
                <w:sz w:val="22"/>
                <w:szCs w:val="22"/>
              </w:rPr>
              <w:t xml:space="preserve"> 10:00 uur</w:t>
            </w:r>
          </w:p>
        </w:tc>
      </w:tr>
      <w:tr w:rsidR="00B62A0B" w:rsidRPr="006670AC" w14:paraId="7FD82927" w14:textId="77777777" w:rsidTr="002E252B">
        <w:tc>
          <w:tcPr>
            <w:tcW w:w="534" w:type="dxa"/>
            <w:shd w:val="clear" w:color="auto" w:fill="auto"/>
          </w:tcPr>
          <w:p w14:paraId="0CF52786" w14:textId="77777777" w:rsidR="00B62A0B" w:rsidRPr="006670AC" w:rsidRDefault="00B62A0B" w:rsidP="00034908">
            <w:pPr>
              <w:numPr>
                <w:ilvl w:val="0"/>
                <w:numId w:val="5"/>
              </w:numPr>
              <w:rPr>
                <w:rFonts w:asciiTheme="minorHAnsi" w:hAnsiTheme="minorHAnsi" w:cstheme="minorHAnsi"/>
                <w:sz w:val="22"/>
                <w:szCs w:val="22"/>
              </w:rPr>
            </w:pPr>
          </w:p>
        </w:tc>
        <w:tc>
          <w:tcPr>
            <w:tcW w:w="6221" w:type="dxa"/>
            <w:shd w:val="clear" w:color="auto" w:fill="auto"/>
          </w:tcPr>
          <w:p w14:paraId="33F9F75A" w14:textId="6E7B0718" w:rsidR="00B62A0B" w:rsidRPr="006670AC" w:rsidRDefault="00B62A0B" w:rsidP="002E252B">
            <w:pPr>
              <w:autoSpaceDE w:val="0"/>
              <w:autoSpaceDN w:val="0"/>
              <w:adjustRightInd w:val="0"/>
              <w:spacing w:line="240" w:lineRule="auto"/>
              <w:rPr>
                <w:rFonts w:asciiTheme="minorHAnsi" w:hAnsiTheme="minorHAnsi" w:cstheme="minorHAnsi"/>
                <w:b/>
                <w:color w:val="000000"/>
                <w:sz w:val="22"/>
                <w:szCs w:val="22"/>
                <w:lang w:eastAsia="en-GB"/>
              </w:rPr>
            </w:pPr>
            <w:r w:rsidRPr="00B91505">
              <w:rPr>
                <w:rFonts w:asciiTheme="minorHAnsi" w:hAnsiTheme="minorHAnsi" w:cstheme="minorHAnsi"/>
                <w:color w:val="000000"/>
                <w:sz w:val="22"/>
                <w:szCs w:val="22"/>
                <w:lang w:eastAsia="en-GB"/>
              </w:rPr>
              <w:t>Interviews/presentaties</w:t>
            </w:r>
          </w:p>
        </w:tc>
        <w:tc>
          <w:tcPr>
            <w:tcW w:w="2454" w:type="dxa"/>
            <w:shd w:val="clear" w:color="auto" w:fill="auto"/>
            <w:vAlign w:val="center"/>
          </w:tcPr>
          <w:p w14:paraId="17930FF7" w14:textId="4AC45132" w:rsidR="00B62A0B" w:rsidRPr="006670AC" w:rsidRDefault="00B91505" w:rsidP="002E252B">
            <w:pPr>
              <w:rPr>
                <w:rFonts w:asciiTheme="minorHAnsi" w:hAnsiTheme="minorHAnsi" w:cstheme="minorHAnsi"/>
                <w:b/>
                <w:sz w:val="22"/>
                <w:szCs w:val="22"/>
              </w:rPr>
            </w:pPr>
            <w:r w:rsidRPr="006E05AC">
              <w:rPr>
                <w:rFonts w:asciiTheme="minorHAnsi" w:hAnsiTheme="minorHAnsi" w:cstheme="minorHAnsi"/>
                <w:bCs/>
                <w:color w:val="000000"/>
                <w:sz w:val="22"/>
                <w:szCs w:val="22"/>
                <w:lang w:eastAsia="en-GB"/>
              </w:rPr>
              <w:t>Week 2</w:t>
            </w:r>
            <w:r>
              <w:rPr>
                <w:rFonts w:asciiTheme="minorHAnsi" w:hAnsiTheme="minorHAnsi" w:cstheme="minorHAnsi"/>
                <w:bCs/>
                <w:color w:val="000000"/>
                <w:sz w:val="22"/>
                <w:szCs w:val="22"/>
                <w:lang w:eastAsia="en-GB"/>
              </w:rPr>
              <w:t>5</w:t>
            </w:r>
            <w:r w:rsidRPr="006E05AC">
              <w:rPr>
                <w:rFonts w:asciiTheme="minorHAnsi" w:hAnsiTheme="minorHAnsi" w:cstheme="minorHAnsi"/>
                <w:bCs/>
                <w:color w:val="000000"/>
                <w:sz w:val="22"/>
                <w:szCs w:val="22"/>
                <w:lang w:eastAsia="en-GB"/>
              </w:rPr>
              <w:t>/2</w:t>
            </w:r>
            <w:r>
              <w:rPr>
                <w:rFonts w:asciiTheme="minorHAnsi" w:hAnsiTheme="minorHAnsi" w:cstheme="minorHAnsi"/>
                <w:bCs/>
                <w:color w:val="000000"/>
                <w:sz w:val="22"/>
                <w:szCs w:val="22"/>
                <w:lang w:eastAsia="en-GB"/>
              </w:rPr>
              <w:t>6</w:t>
            </w:r>
          </w:p>
        </w:tc>
      </w:tr>
      <w:tr w:rsidR="00B62A0B" w:rsidRPr="006670AC" w14:paraId="0DCC9F16" w14:textId="77777777" w:rsidTr="00F059A6">
        <w:tc>
          <w:tcPr>
            <w:tcW w:w="534" w:type="dxa"/>
            <w:shd w:val="clear" w:color="auto" w:fill="auto"/>
          </w:tcPr>
          <w:p w14:paraId="239C20D5" w14:textId="77777777" w:rsidR="00B62A0B" w:rsidRPr="006670AC" w:rsidRDefault="00B62A0B" w:rsidP="00034908">
            <w:pPr>
              <w:numPr>
                <w:ilvl w:val="0"/>
                <w:numId w:val="5"/>
              </w:numPr>
              <w:rPr>
                <w:rFonts w:asciiTheme="minorHAnsi" w:hAnsiTheme="minorHAnsi" w:cstheme="minorHAnsi"/>
                <w:sz w:val="22"/>
                <w:szCs w:val="22"/>
              </w:rPr>
            </w:pPr>
          </w:p>
        </w:tc>
        <w:tc>
          <w:tcPr>
            <w:tcW w:w="6221" w:type="dxa"/>
          </w:tcPr>
          <w:p w14:paraId="37A44E71" w14:textId="00CD1058" w:rsidR="00B62A0B" w:rsidRPr="00972EDB" w:rsidRDefault="00B62A0B" w:rsidP="002E252B">
            <w:pPr>
              <w:autoSpaceDE w:val="0"/>
              <w:autoSpaceDN w:val="0"/>
              <w:adjustRightInd w:val="0"/>
              <w:spacing w:line="240" w:lineRule="auto"/>
              <w:rPr>
                <w:rFonts w:asciiTheme="minorHAnsi" w:hAnsiTheme="minorHAnsi" w:cstheme="minorHAnsi"/>
                <w:bCs/>
                <w:color w:val="000000"/>
                <w:sz w:val="22"/>
                <w:szCs w:val="22"/>
                <w:lang w:eastAsia="en-GB"/>
              </w:rPr>
            </w:pPr>
            <w:r w:rsidRPr="006670AC">
              <w:rPr>
                <w:rFonts w:asciiTheme="minorHAnsi" w:hAnsiTheme="minorHAnsi" w:cstheme="minorHAnsi"/>
                <w:color w:val="000000"/>
                <w:sz w:val="22"/>
                <w:szCs w:val="22"/>
                <w:lang w:eastAsia="en-GB"/>
              </w:rPr>
              <w:t xml:space="preserve">Voorgenomen gunning en aanvang </w:t>
            </w:r>
            <w:proofErr w:type="spellStart"/>
            <w:r w:rsidRPr="006670AC">
              <w:rPr>
                <w:rFonts w:asciiTheme="minorHAnsi" w:hAnsiTheme="minorHAnsi" w:cstheme="minorHAnsi"/>
                <w:color w:val="000000"/>
                <w:sz w:val="22"/>
                <w:szCs w:val="22"/>
                <w:lang w:eastAsia="en-GB"/>
              </w:rPr>
              <w:t>standstill</w:t>
            </w:r>
            <w:proofErr w:type="spellEnd"/>
            <w:r w:rsidRPr="006670AC">
              <w:rPr>
                <w:rFonts w:asciiTheme="minorHAnsi" w:hAnsiTheme="minorHAnsi" w:cstheme="minorHAnsi"/>
                <w:color w:val="000000"/>
                <w:sz w:val="22"/>
                <w:szCs w:val="22"/>
                <w:lang w:eastAsia="en-GB"/>
              </w:rPr>
              <w:t xml:space="preserve"> termijn</w:t>
            </w:r>
          </w:p>
        </w:tc>
        <w:tc>
          <w:tcPr>
            <w:tcW w:w="2454" w:type="dxa"/>
            <w:vAlign w:val="center"/>
          </w:tcPr>
          <w:p w14:paraId="35620E55" w14:textId="372F1ED3" w:rsidR="00B62A0B" w:rsidRPr="006670AC" w:rsidRDefault="00B91505" w:rsidP="002E252B">
            <w:pPr>
              <w:rPr>
                <w:rFonts w:asciiTheme="minorHAnsi" w:hAnsiTheme="minorHAnsi" w:cstheme="minorHAnsi"/>
                <w:b/>
                <w:color w:val="FF0000"/>
                <w:sz w:val="22"/>
                <w:szCs w:val="22"/>
              </w:rPr>
            </w:pPr>
            <w:r>
              <w:rPr>
                <w:rFonts w:asciiTheme="minorHAnsi" w:hAnsiTheme="minorHAnsi" w:cstheme="minorBidi"/>
                <w:sz w:val="22"/>
                <w:szCs w:val="22"/>
              </w:rPr>
              <w:t>8 juli 2022</w:t>
            </w:r>
          </w:p>
        </w:tc>
      </w:tr>
      <w:tr w:rsidR="00B62A0B" w:rsidRPr="006670AC" w14:paraId="751E4FCC" w14:textId="77777777" w:rsidTr="002E252B">
        <w:tc>
          <w:tcPr>
            <w:tcW w:w="534" w:type="dxa"/>
          </w:tcPr>
          <w:p w14:paraId="22AFC6BD" w14:textId="77777777" w:rsidR="00B62A0B" w:rsidRPr="006670AC" w:rsidRDefault="00B62A0B" w:rsidP="00034908">
            <w:pPr>
              <w:numPr>
                <w:ilvl w:val="0"/>
                <w:numId w:val="5"/>
              </w:numPr>
              <w:rPr>
                <w:rFonts w:asciiTheme="minorHAnsi" w:hAnsiTheme="minorHAnsi" w:cstheme="minorHAnsi"/>
                <w:sz w:val="22"/>
                <w:szCs w:val="22"/>
              </w:rPr>
            </w:pPr>
          </w:p>
        </w:tc>
        <w:tc>
          <w:tcPr>
            <w:tcW w:w="6221" w:type="dxa"/>
          </w:tcPr>
          <w:p w14:paraId="4C680704" w14:textId="4129FC9A" w:rsidR="00B62A0B" w:rsidRPr="006670AC" w:rsidRDefault="00B62A0B" w:rsidP="002E252B">
            <w:pPr>
              <w:autoSpaceDE w:val="0"/>
              <w:autoSpaceDN w:val="0"/>
              <w:adjustRightInd w:val="0"/>
              <w:spacing w:line="240" w:lineRule="auto"/>
              <w:rPr>
                <w:rFonts w:asciiTheme="minorHAnsi" w:hAnsiTheme="minorHAnsi" w:cstheme="minorHAnsi"/>
                <w:color w:val="000000"/>
                <w:sz w:val="22"/>
                <w:szCs w:val="22"/>
                <w:lang w:eastAsia="en-GB"/>
              </w:rPr>
            </w:pPr>
            <w:r w:rsidRPr="006670AC">
              <w:rPr>
                <w:rFonts w:asciiTheme="minorHAnsi" w:hAnsiTheme="minorHAnsi" w:cstheme="minorHAnsi"/>
                <w:color w:val="000000"/>
                <w:sz w:val="22"/>
                <w:szCs w:val="22"/>
                <w:lang w:eastAsia="en-GB"/>
              </w:rPr>
              <w:t xml:space="preserve">Definitieve gunning </w:t>
            </w:r>
          </w:p>
        </w:tc>
        <w:tc>
          <w:tcPr>
            <w:tcW w:w="2454" w:type="dxa"/>
            <w:vAlign w:val="center"/>
          </w:tcPr>
          <w:p w14:paraId="4DE213CC" w14:textId="2798963F" w:rsidR="00B62A0B" w:rsidRPr="006670AC" w:rsidRDefault="00B91505" w:rsidP="002E252B">
            <w:pPr>
              <w:rPr>
                <w:rFonts w:asciiTheme="minorHAnsi" w:hAnsiTheme="minorHAnsi" w:cstheme="minorHAnsi"/>
                <w:sz w:val="22"/>
                <w:szCs w:val="22"/>
              </w:rPr>
            </w:pPr>
            <w:r>
              <w:rPr>
                <w:rFonts w:asciiTheme="minorHAnsi" w:hAnsiTheme="minorHAnsi" w:cstheme="minorBidi"/>
                <w:sz w:val="22"/>
                <w:szCs w:val="22"/>
              </w:rPr>
              <w:t>29 juli 2022</w:t>
            </w:r>
          </w:p>
        </w:tc>
      </w:tr>
      <w:tr w:rsidR="00B62A0B" w:rsidRPr="006670AC" w14:paraId="7AF27695" w14:textId="77777777" w:rsidTr="00F059A6">
        <w:tc>
          <w:tcPr>
            <w:tcW w:w="534" w:type="dxa"/>
          </w:tcPr>
          <w:p w14:paraId="26E84B62" w14:textId="77777777" w:rsidR="00B62A0B" w:rsidRPr="006670AC" w:rsidRDefault="00B62A0B" w:rsidP="00034908">
            <w:pPr>
              <w:numPr>
                <w:ilvl w:val="0"/>
                <w:numId w:val="5"/>
              </w:numPr>
              <w:rPr>
                <w:rFonts w:asciiTheme="minorHAnsi" w:hAnsiTheme="minorHAnsi" w:cstheme="minorHAnsi"/>
                <w:sz w:val="22"/>
                <w:szCs w:val="22"/>
              </w:rPr>
            </w:pPr>
          </w:p>
        </w:tc>
        <w:tc>
          <w:tcPr>
            <w:tcW w:w="6221" w:type="dxa"/>
            <w:shd w:val="pct10" w:color="auto" w:fill="auto"/>
          </w:tcPr>
          <w:p w14:paraId="38A0B542" w14:textId="76D6A34E" w:rsidR="00B62A0B" w:rsidRPr="006670AC" w:rsidRDefault="00B62A0B" w:rsidP="002E252B">
            <w:pPr>
              <w:autoSpaceDE w:val="0"/>
              <w:autoSpaceDN w:val="0"/>
              <w:adjustRightInd w:val="0"/>
              <w:spacing w:line="240" w:lineRule="auto"/>
              <w:rPr>
                <w:rFonts w:asciiTheme="minorHAnsi" w:hAnsiTheme="minorHAnsi" w:cstheme="minorHAnsi"/>
                <w:bCs/>
                <w:color w:val="000000"/>
                <w:sz w:val="22"/>
                <w:szCs w:val="22"/>
                <w:lang w:eastAsia="en-GB"/>
              </w:rPr>
            </w:pPr>
            <w:r w:rsidRPr="006670AC">
              <w:rPr>
                <w:rFonts w:asciiTheme="minorHAnsi" w:hAnsiTheme="minorHAnsi" w:cstheme="minorHAnsi"/>
                <w:bCs/>
                <w:color w:val="000000"/>
                <w:sz w:val="22"/>
                <w:szCs w:val="22"/>
                <w:lang w:eastAsia="en-GB"/>
              </w:rPr>
              <w:t>Ingangsdatum overeenkomst</w:t>
            </w:r>
          </w:p>
        </w:tc>
        <w:tc>
          <w:tcPr>
            <w:tcW w:w="2454" w:type="dxa"/>
            <w:shd w:val="pct10" w:color="auto" w:fill="auto"/>
            <w:vAlign w:val="center"/>
          </w:tcPr>
          <w:p w14:paraId="085689D5" w14:textId="6E507A73" w:rsidR="00B62A0B" w:rsidRPr="006670AC" w:rsidRDefault="00B91505" w:rsidP="002E252B">
            <w:pPr>
              <w:rPr>
                <w:rFonts w:asciiTheme="minorHAnsi" w:hAnsiTheme="minorHAnsi" w:cstheme="minorHAnsi"/>
                <w:sz w:val="22"/>
                <w:szCs w:val="22"/>
              </w:rPr>
            </w:pPr>
            <w:r w:rsidRPr="48BC3B5A">
              <w:rPr>
                <w:rFonts w:asciiTheme="minorHAnsi" w:hAnsiTheme="minorHAnsi" w:cstheme="minorBidi"/>
                <w:sz w:val="22"/>
                <w:szCs w:val="22"/>
              </w:rPr>
              <w:t>1 september 2022</w:t>
            </w:r>
          </w:p>
        </w:tc>
      </w:tr>
    </w:tbl>
    <w:p w14:paraId="1811CD77" w14:textId="77777777" w:rsidR="00034908" w:rsidRPr="006670AC" w:rsidRDefault="00034908" w:rsidP="00034908">
      <w:pPr>
        <w:rPr>
          <w:rFonts w:asciiTheme="minorHAnsi" w:hAnsiTheme="minorHAnsi" w:cstheme="minorHAnsi"/>
          <w:sz w:val="22"/>
          <w:szCs w:val="22"/>
        </w:rPr>
      </w:pPr>
    </w:p>
    <w:p w14:paraId="7E040C31" w14:textId="0C9C28B6" w:rsidR="00034908" w:rsidRPr="00F94A7E" w:rsidRDefault="00034908" w:rsidP="00034908">
      <w:pPr>
        <w:rPr>
          <w:rFonts w:asciiTheme="minorHAnsi" w:hAnsiTheme="minorHAnsi" w:cstheme="minorHAnsi"/>
          <w:sz w:val="22"/>
          <w:szCs w:val="22"/>
        </w:rPr>
      </w:pPr>
      <w:r w:rsidRPr="006670AC">
        <w:rPr>
          <w:rFonts w:asciiTheme="minorHAnsi" w:hAnsiTheme="minorHAnsi" w:cstheme="minorHAnsi"/>
          <w:sz w:val="22"/>
          <w:szCs w:val="22"/>
        </w:rPr>
        <w:t xml:space="preserve">Het is </w:t>
      </w:r>
      <w:r w:rsidR="00BD637F" w:rsidRPr="006670AC">
        <w:rPr>
          <w:rFonts w:asciiTheme="minorHAnsi" w:hAnsiTheme="minorHAnsi" w:cstheme="minorHAnsi"/>
          <w:sz w:val="22"/>
          <w:szCs w:val="22"/>
        </w:rPr>
        <w:t>aanbestedende dienst</w:t>
      </w:r>
      <w:r w:rsidRPr="00F94A7E">
        <w:rPr>
          <w:rFonts w:asciiTheme="minorHAnsi" w:hAnsiTheme="minorHAnsi" w:cstheme="minorHAnsi"/>
          <w:sz w:val="22"/>
          <w:szCs w:val="22"/>
        </w:rPr>
        <w:t xml:space="preserve"> toegestaan wijzigingen aan te brengen in de planning. Wijzigingen worden met inschrijvers gecommuniceerd. </w:t>
      </w:r>
    </w:p>
    <w:p w14:paraId="7C54BC51" w14:textId="77777777" w:rsidR="00034908" w:rsidRPr="00F94A7E" w:rsidRDefault="00034908" w:rsidP="00034908">
      <w:pPr>
        <w:spacing w:line="240" w:lineRule="auto"/>
        <w:rPr>
          <w:rFonts w:asciiTheme="minorHAnsi" w:hAnsiTheme="minorHAnsi" w:cstheme="minorHAnsi"/>
          <w:sz w:val="22"/>
          <w:szCs w:val="22"/>
        </w:rPr>
      </w:pPr>
    </w:p>
    <w:p w14:paraId="59C96DD4" w14:textId="77777777" w:rsidR="00034908" w:rsidRPr="00F94A7E" w:rsidRDefault="00034908" w:rsidP="00034908">
      <w:pPr>
        <w:pStyle w:val="Kop2"/>
        <w:numPr>
          <w:ilvl w:val="1"/>
          <w:numId w:val="1"/>
        </w:numPr>
        <w:rPr>
          <w:rFonts w:cstheme="minorHAnsi"/>
        </w:rPr>
      </w:pPr>
      <w:bookmarkStart w:id="54" w:name="_Toc18075281"/>
      <w:bookmarkStart w:id="55" w:name="_Toc101357742"/>
      <w:r w:rsidRPr="00F94A7E">
        <w:rPr>
          <w:rFonts w:cstheme="minorHAnsi"/>
        </w:rPr>
        <w:t>Contactpersoon</w:t>
      </w:r>
      <w:bookmarkEnd w:id="54"/>
      <w:bookmarkEnd w:id="55"/>
    </w:p>
    <w:p w14:paraId="5F0979AA" w14:textId="2D0D5973" w:rsidR="00034908" w:rsidRDefault="008626BD" w:rsidP="00034908">
      <w:pPr>
        <w:spacing w:line="240" w:lineRule="auto"/>
        <w:rPr>
          <w:rFonts w:asciiTheme="minorHAnsi" w:hAnsiTheme="minorHAnsi" w:cstheme="minorHAnsi"/>
          <w:sz w:val="22"/>
          <w:szCs w:val="22"/>
        </w:rPr>
      </w:pPr>
      <w:r>
        <w:rPr>
          <w:rFonts w:asciiTheme="minorHAnsi" w:hAnsiTheme="minorHAnsi" w:cstheme="minorHAnsi"/>
          <w:sz w:val="22"/>
          <w:szCs w:val="22"/>
        </w:rPr>
        <w:t xml:space="preserve">De contactpersoon en contactgegevens voor de aanbesteding staan vermeld op </w:t>
      </w:r>
      <w:proofErr w:type="spellStart"/>
      <w:r>
        <w:rPr>
          <w:rFonts w:asciiTheme="minorHAnsi" w:hAnsiTheme="minorHAnsi" w:cstheme="minorHAnsi"/>
          <w:sz w:val="22"/>
          <w:szCs w:val="22"/>
        </w:rPr>
        <w:t>TenderNed</w:t>
      </w:r>
      <w:proofErr w:type="spellEnd"/>
      <w:r>
        <w:rPr>
          <w:rFonts w:asciiTheme="minorHAnsi" w:hAnsiTheme="minorHAnsi" w:cstheme="minorHAnsi"/>
          <w:sz w:val="22"/>
          <w:szCs w:val="22"/>
        </w:rPr>
        <w:t>.</w:t>
      </w:r>
    </w:p>
    <w:p w14:paraId="7B7ECC9B" w14:textId="77777777" w:rsidR="008626BD" w:rsidRPr="00F94A7E" w:rsidRDefault="008626BD" w:rsidP="00034908">
      <w:pPr>
        <w:spacing w:line="240" w:lineRule="auto"/>
        <w:rPr>
          <w:rFonts w:asciiTheme="minorHAnsi" w:hAnsiTheme="minorHAnsi" w:cstheme="minorHAnsi"/>
          <w:sz w:val="22"/>
          <w:szCs w:val="22"/>
        </w:rPr>
      </w:pPr>
    </w:p>
    <w:p w14:paraId="098D5051" w14:textId="0282D2A0"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 xml:space="preserve">Het is inschrijvers niet toegestaan andere personen bij </w:t>
      </w:r>
      <w:r w:rsidR="00BD637F" w:rsidRPr="00F94A7E">
        <w:rPr>
          <w:rFonts w:asciiTheme="minorHAnsi" w:hAnsiTheme="minorHAnsi" w:cstheme="minorHAnsi"/>
          <w:sz w:val="22"/>
          <w:szCs w:val="22"/>
        </w:rPr>
        <w:t>aanbestedende dienst</w:t>
      </w:r>
      <w:r w:rsidRPr="00F94A7E">
        <w:rPr>
          <w:rFonts w:asciiTheme="minorHAnsi" w:hAnsiTheme="minorHAnsi" w:cstheme="minorHAnsi"/>
          <w:sz w:val="22"/>
          <w:szCs w:val="22"/>
        </w:rPr>
        <w:t xml:space="preserve"> te benaderen over zaken die verband houden met de aanbesteding. Informatie die niet afkomstig is van de </w:t>
      </w:r>
      <w:r w:rsidR="00063D82">
        <w:rPr>
          <w:rFonts w:asciiTheme="minorHAnsi" w:hAnsiTheme="minorHAnsi" w:cstheme="minorHAnsi"/>
          <w:sz w:val="22"/>
          <w:szCs w:val="22"/>
        </w:rPr>
        <w:t xml:space="preserve">(vervangend) </w:t>
      </w:r>
      <w:r w:rsidRPr="00F94A7E">
        <w:rPr>
          <w:rFonts w:asciiTheme="minorHAnsi" w:hAnsiTheme="minorHAnsi" w:cstheme="minorHAnsi"/>
          <w:sz w:val="22"/>
          <w:szCs w:val="22"/>
        </w:rPr>
        <w:t>contactpersoon is niet relevant voor de selectieprocedure.</w:t>
      </w:r>
    </w:p>
    <w:p w14:paraId="0D4EF9F0" w14:textId="77777777" w:rsidR="00034908" w:rsidRPr="00F94A7E" w:rsidRDefault="00034908" w:rsidP="00034908">
      <w:pPr>
        <w:spacing w:line="240" w:lineRule="auto"/>
        <w:rPr>
          <w:rFonts w:asciiTheme="minorHAnsi" w:hAnsiTheme="minorHAnsi" w:cstheme="minorHAnsi"/>
          <w:sz w:val="22"/>
          <w:szCs w:val="22"/>
        </w:rPr>
      </w:pPr>
    </w:p>
    <w:p w14:paraId="29D71CBE" w14:textId="77777777" w:rsidR="00034908" w:rsidRPr="00F94A7E" w:rsidRDefault="00034908" w:rsidP="00034908">
      <w:pPr>
        <w:pStyle w:val="Kop2"/>
        <w:numPr>
          <w:ilvl w:val="1"/>
          <w:numId w:val="1"/>
        </w:numPr>
        <w:rPr>
          <w:rFonts w:cstheme="minorHAnsi"/>
        </w:rPr>
      </w:pPr>
      <w:bookmarkStart w:id="56" w:name="_Toc18075282"/>
      <w:bookmarkStart w:id="57" w:name="_Toc101357743"/>
      <w:r w:rsidRPr="00F94A7E">
        <w:rPr>
          <w:rFonts w:cstheme="minorHAnsi"/>
        </w:rPr>
        <w:t>Onvolkomenheden in de aanbestedingsstukken</w:t>
      </w:r>
      <w:bookmarkEnd w:id="56"/>
      <w:bookmarkEnd w:id="57"/>
    </w:p>
    <w:p w14:paraId="3C767379" w14:textId="77777777"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Dit document is met zorg opgesteld. Het is echter mogelijk dat, in de ogen van inschrijvers, fouten en onvolkomenheden in het document zijn geslopen. Een geconstateerde fout of onvolkomenheid kan direct na constatering worden gemeld aan de opgegeven contactpersoon. Binnen vijf werkdagen wordt op de melding gereageerd. Als blijkt dat naderhand dit document onvolkomenheden bevat en deze niet door de inschrijver zijn opgemerkt, zijn deze voor risico van de inschrijver.</w:t>
      </w:r>
    </w:p>
    <w:p w14:paraId="2738C99E" w14:textId="77777777" w:rsidR="00034908" w:rsidRPr="00F94A7E" w:rsidRDefault="00034908" w:rsidP="00034908">
      <w:pPr>
        <w:spacing w:line="240" w:lineRule="auto"/>
        <w:rPr>
          <w:rFonts w:asciiTheme="minorHAnsi" w:hAnsiTheme="minorHAnsi" w:cstheme="minorHAnsi"/>
          <w:sz w:val="22"/>
          <w:szCs w:val="22"/>
        </w:rPr>
      </w:pPr>
    </w:p>
    <w:p w14:paraId="489B7203" w14:textId="77777777" w:rsidR="00034908" w:rsidRPr="00F94A7E" w:rsidRDefault="00034908" w:rsidP="00034908">
      <w:pPr>
        <w:pStyle w:val="Kop2"/>
        <w:numPr>
          <w:ilvl w:val="1"/>
          <w:numId w:val="1"/>
        </w:numPr>
        <w:rPr>
          <w:rFonts w:cstheme="minorHAnsi"/>
        </w:rPr>
      </w:pPr>
      <w:bookmarkStart w:id="58" w:name="_Ref386462351"/>
      <w:bookmarkStart w:id="59" w:name="_Toc18075283"/>
      <w:bookmarkStart w:id="60" w:name="_Toc101357744"/>
      <w:r w:rsidRPr="00F94A7E">
        <w:rPr>
          <w:rFonts w:cstheme="minorHAnsi"/>
        </w:rPr>
        <w:t>Vragen</w:t>
      </w:r>
      <w:bookmarkEnd w:id="58"/>
      <w:bookmarkEnd w:id="59"/>
      <w:bookmarkEnd w:id="60"/>
    </w:p>
    <w:p w14:paraId="0E71BF19" w14:textId="77777777" w:rsidR="00034908" w:rsidRPr="00F94A7E" w:rsidRDefault="00034908" w:rsidP="00034908">
      <w:pPr>
        <w:autoSpaceDE w:val="0"/>
        <w:autoSpaceDN w:val="0"/>
        <w:adjustRightInd w:val="0"/>
        <w:spacing w:line="240" w:lineRule="auto"/>
        <w:rPr>
          <w:rFonts w:asciiTheme="minorHAnsi" w:hAnsiTheme="minorHAnsi" w:cstheme="minorHAnsi"/>
          <w:sz w:val="22"/>
          <w:szCs w:val="22"/>
          <w:lang w:eastAsia="en-GB"/>
        </w:rPr>
      </w:pPr>
      <w:r w:rsidRPr="00F94A7E">
        <w:rPr>
          <w:rFonts w:asciiTheme="minorHAnsi" w:hAnsiTheme="minorHAnsi" w:cstheme="minorHAnsi"/>
          <w:sz w:val="22"/>
          <w:szCs w:val="22"/>
          <w:lang w:eastAsia="en-GB"/>
        </w:rPr>
        <w:t xml:space="preserve">Deze aanbesteding verloopt volledig digitaal via </w:t>
      </w:r>
      <w:proofErr w:type="spellStart"/>
      <w:r w:rsidRPr="00F94A7E">
        <w:rPr>
          <w:rFonts w:asciiTheme="minorHAnsi" w:hAnsiTheme="minorHAnsi" w:cstheme="minorHAnsi"/>
          <w:sz w:val="22"/>
          <w:szCs w:val="22"/>
          <w:lang w:eastAsia="en-GB"/>
        </w:rPr>
        <w:t>TenderNed</w:t>
      </w:r>
      <w:proofErr w:type="spellEnd"/>
      <w:r w:rsidRPr="00F94A7E">
        <w:rPr>
          <w:rFonts w:asciiTheme="minorHAnsi" w:hAnsiTheme="minorHAnsi" w:cstheme="minorHAnsi"/>
          <w:sz w:val="22"/>
          <w:szCs w:val="22"/>
          <w:lang w:eastAsia="en-GB"/>
        </w:rPr>
        <w:t xml:space="preserve">. </w:t>
      </w:r>
    </w:p>
    <w:p w14:paraId="3CBCEC09" w14:textId="77777777" w:rsidR="00034908" w:rsidRPr="00F94A7E" w:rsidRDefault="00034908" w:rsidP="00034908">
      <w:pPr>
        <w:autoSpaceDE w:val="0"/>
        <w:autoSpaceDN w:val="0"/>
        <w:adjustRightInd w:val="0"/>
        <w:spacing w:line="240" w:lineRule="auto"/>
        <w:rPr>
          <w:rFonts w:asciiTheme="minorHAnsi" w:hAnsiTheme="minorHAnsi" w:cstheme="minorHAnsi"/>
          <w:sz w:val="22"/>
          <w:szCs w:val="22"/>
          <w:lang w:eastAsia="en-GB"/>
        </w:rPr>
      </w:pPr>
      <w:r w:rsidRPr="00F94A7E">
        <w:rPr>
          <w:rFonts w:asciiTheme="minorHAnsi" w:hAnsiTheme="minorHAnsi" w:cstheme="minorHAnsi"/>
          <w:sz w:val="22"/>
          <w:szCs w:val="22"/>
          <w:lang w:eastAsia="en-GB"/>
        </w:rPr>
        <w:t xml:space="preserve">Informatie-uitwisseling c.q. het verstrekken van nadere informatie met betrekking tot inhoudelijke en procedurele aspecten rond deze aanbesteding kan uitsluitend via </w:t>
      </w:r>
      <w:proofErr w:type="spellStart"/>
      <w:r w:rsidRPr="00F94A7E">
        <w:rPr>
          <w:rFonts w:asciiTheme="minorHAnsi" w:hAnsiTheme="minorHAnsi" w:cstheme="minorHAnsi"/>
          <w:sz w:val="22"/>
          <w:szCs w:val="22"/>
          <w:lang w:eastAsia="en-GB"/>
        </w:rPr>
        <w:t>TenderNed</w:t>
      </w:r>
      <w:proofErr w:type="spellEnd"/>
      <w:r w:rsidRPr="00F94A7E">
        <w:rPr>
          <w:rFonts w:asciiTheme="minorHAnsi" w:hAnsiTheme="minorHAnsi" w:cstheme="minorHAnsi"/>
          <w:sz w:val="22"/>
          <w:szCs w:val="22"/>
          <w:lang w:eastAsia="en-GB"/>
        </w:rPr>
        <w:t xml:space="preserve">. </w:t>
      </w:r>
    </w:p>
    <w:p w14:paraId="36B7F9D3" w14:textId="77777777" w:rsidR="00034908" w:rsidRPr="00F94A7E" w:rsidRDefault="00034908" w:rsidP="00034908">
      <w:pPr>
        <w:autoSpaceDE w:val="0"/>
        <w:autoSpaceDN w:val="0"/>
        <w:adjustRightInd w:val="0"/>
        <w:spacing w:line="240" w:lineRule="auto"/>
        <w:rPr>
          <w:rFonts w:asciiTheme="minorHAnsi" w:hAnsiTheme="minorHAnsi" w:cstheme="minorHAnsi"/>
          <w:b/>
          <w:bCs/>
          <w:sz w:val="22"/>
          <w:szCs w:val="22"/>
          <w:lang w:eastAsia="en-GB"/>
        </w:rPr>
      </w:pPr>
    </w:p>
    <w:p w14:paraId="4AF7E45A" w14:textId="77777777" w:rsidR="00034908" w:rsidRPr="00F94A7E" w:rsidRDefault="00034908" w:rsidP="00034908">
      <w:pPr>
        <w:autoSpaceDE w:val="0"/>
        <w:autoSpaceDN w:val="0"/>
        <w:adjustRightInd w:val="0"/>
        <w:spacing w:line="240" w:lineRule="auto"/>
        <w:rPr>
          <w:rFonts w:asciiTheme="minorHAnsi" w:hAnsiTheme="minorHAnsi" w:cstheme="minorHAnsi"/>
          <w:bCs/>
          <w:sz w:val="22"/>
          <w:szCs w:val="22"/>
          <w:u w:val="single"/>
          <w:lang w:eastAsia="en-GB"/>
        </w:rPr>
      </w:pPr>
      <w:r w:rsidRPr="00F94A7E">
        <w:rPr>
          <w:rFonts w:asciiTheme="minorHAnsi" w:hAnsiTheme="minorHAnsi" w:cstheme="minorHAnsi"/>
          <w:bCs/>
          <w:sz w:val="22"/>
          <w:szCs w:val="22"/>
          <w:u w:val="single"/>
          <w:lang w:eastAsia="en-GB"/>
        </w:rPr>
        <w:t>Nota van inlichtingen</w:t>
      </w:r>
    </w:p>
    <w:p w14:paraId="23001C3A" w14:textId="77777777"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lang w:eastAsia="en-US"/>
        </w:rPr>
        <w:t xml:space="preserve">Inschrijvers worden in de gelegenheid gesteld naar aanleiding van deze leidraad vragen of opmerkingen in te dienen. De vragen kunnen gesteld worden via de vraag en antwoord module op </w:t>
      </w:r>
      <w:proofErr w:type="spellStart"/>
      <w:r w:rsidRPr="00F94A7E">
        <w:rPr>
          <w:rFonts w:asciiTheme="minorHAnsi" w:hAnsiTheme="minorHAnsi" w:cstheme="minorHAnsi"/>
          <w:sz w:val="22"/>
          <w:szCs w:val="22"/>
          <w:lang w:eastAsia="en-US"/>
        </w:rPr>
        <w:t>TenderNed</w:t>
      </w:r>
      <w:proofErr w:type="spellEnd"/>
      <w:r w:rsidRPr="00F94A7E">
        <w:rPr>
          <w:rFonts w:asciiTheme="minorHAnsi" w:hAnsiTheme="minorHAnsi" w:cstheme="minorHAnsi"/>
          <w:sz w:val="22"/>
          <w:szCs w:val="22"/>
          <w:lang w:eastAsia="en-US"/>
        </w:rPr>
        <w:t>.</w:t>
      </w:r>
    </w:p>
    <w:p w14:paraId="56479424" w14:textId="77777777" w:rsidR="00034908" w:rsidRPr="00063D82"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 xml:space="preserve">Vragen dienen te zijn </w:t>
      </w:r>
      <w:r w:rsidRPr="00063D82">
        <w:rPr>
          <w:rFonts w:asciiTheme="minorHAnsi" w:hAnsiTheme="minorHAnsi" w:cstheme="minorHAnsi"/>
          <w:sz w:val="22"/>
          <w:szCs w:val="22"/>
        </w:rPr>
        <w:t xml:space="preserve">voorzien van een verwijzing naar de bron van de vraag. Na sluiting van de vragentermijn worden de vragen geanonimiseerd beantwoord in de nota van inlichtingen. Deze wordt </w:t>
      </w:r>
      <w:r w:rsidRPr="00063D82">
        <w:rPr>
          <w:rFonts w:asciiTheme="minorHAnsi" w:hAnsiTheme="minorHAnsi" w:cstheme="minorHAnsi"/>
          <w:sz w:val="22"/>
          <w:szCs w:val="22"/>
          <w:lang w:eastAsia="en-US"/>
        </w:rPr>
        <w:t xml:space="preserve">gepubliceerd op </w:t>
      </w:r>
      <w:proofErr w:type="spellStart"/>
      <w:r w:rsidRPr="00063D82">
        <w:rPr>
          <w:rFonts w:asciiTheme="minorHAnsi" w:hAnsiTheme="minorHAnsi" w:cstheme="minorHAnsi"/>
          <w:sz w:val="22"/>
          <w:szCs w:val="22"/>
          <w:lang w:eastAsia="en-US"/>
        </w:rPr>
        <w:t>TenderNed</w:t>
      </w:r>
      <w:proofErr w:type="spellEnd"/>
      <w:r w:rsidRPr="00063D82">
        <w:rPr>
          <w:rFonts w:asciiTheme="minorHAnsi" w:hAnsiTheme="minorHAnsi" w:cstheme="minorHAnsi"/>
          <w:sz w:val="22"/>
          <w:szCs w:val="22"/>
          <w:lang w:eastAsia="en-US"/>
        </w:rPr>
        <w:t xml:space="preserve">. </w:t>
      </w:r>
      <w:r w:rsidRPr="00063D82">
        <w:rPr>
          <w:rFonts w:asciiTheme="minorHAnsi" w:hAnsiTheme="minorHAnsi" w:cstheme="minorHAnsi"/>
          <w:sz w:val="22"/>
          <w:szCs w:val="22"/>
        </w:rPr>
        <w:t xml:space="preserve">Waar mogelijk worden antwoorden op vragen, voorafgaand aan de nota van inlichtingen, via </w:t>
      </w:r>
      <w:proofErr w:type="spellStart"/>
      <w:r w:rsidRPr="00063D82">
        <w:rPr>
          <w:rFonts w:asciiTheme="minorHAnsi" w:hAnsiTheme="minorHAnsi" w:cstheme="minorHAnsi"/>
          <w:sz w:val="22"/>
          <w:szCs w:val="22"/>
        </w:rPr>
        <w:t>TenderNed</w:t>
      </w:r>
      <w:proofErr w:type="spellEnd"/>
      <w:r w:rsidRPr="00063D82">
        <w:rPr>
          <w:rFonts w:asciiTheme="minorHAnsi" w:hAnsiTheme="minorHAnsi" w:cstheme="minorHAnsi"/>
          <w:sz w:val="22"/>
          <w:szCs w:val="22"/>
        </w:rPr>
        <w:t xml:space="preserve"> vrijgegeven.</w:t>
      </w:r>
    </w:p>
    <w:p w14:paraId="130B1654" w14:textId="77777777" w:rsidR="00034908" w:rsidRPr="00063D82" w:rsidRDefault="00034908" w:rsidP="00034908">
      <w:pPr>
        <w:rPr>
          <w:rFonts w:asciiTheme="minorHAnsi" w:hAnsiTheme="minorHAnsi" w:cstheme="minorHAnsi"/>
          <w:sz w:val="22"/>
          <w:szCs w:val="22"/>
          <w:lang w:eastAsia="en-US"/>
        </w:rPr>
      </w:pPr>
      <w:r w:rsidRPr="00063D82">
        <w:rPr>
          <w:rFonts w:asciiTheme="minorHAnsi" w:hAnsiTheme="minorHAnsi" w:cstheme="minorHAnsi"/>
          <w:sz w:val="22"/>
          <w:szCs w:val="22"/>
          <w:lang w:eastAsia="en-US"/>
        </w:rPr>
        <w:lastRenderedPageBreak/>
        <w:t>De nota van inlichtingen maakt deel uit van de aanbestedingsprocedure en de aanbestedingsstukken. Het verdient aanbeveling de Inschrijving af te ronden en in te dienen na het moment van verschijnen van de (laatste) nota van inlichtingen.</w:t>
      </w:r>
    </w:p>
    <w:p w14:paraId="2B64418D" w14:textId="6FD70336" w:rsidR="00034908" w:rsidRPr="00F94A7E" w:rsidRDefault="00034908" w:rsidP="00034908">
      <w:pPr>
        <w:rPr>
          <w:rFonts w:asciiTheme="minorHAnsi" w:hAnsiTheme="minorHAnsi" w:cstheme="minorHAnsi"/>
          <w:sz w:val="22"/>
          <w:szCs w:val="22"/>
        </w:rPr>
      </w:pPr>
      <w:r w:rsidRPr="00063D82">
        <w:rPr>
          <w:rFonts w:asciiTheme="minorHAnsi" w:hAnsiTheme="minorHAnsi" w:cstheme="minorHAnsi"/>
          <w:sz w:val="22"/>
          <w:szCs w:val="22"/>
        </w:rPr>
        <w:t xml:space="preserve">Naar aanleiding van de nota van inlichtingen kunnen, binnen de in de planning gestelde termijn, verduidelijkingvragen worden gesteld. Dit kan echter alleen wanneer deze vragen betrekking hebben op de nota van inlichtingen. Aan de hand van deze vragen wordt een tweede nota van inlichtingen op </w:t>
      </w:r>
      <w:proofErr w:type="spellStart"/>
      <w:r w:rsidRPr="00063D82">
        <w:rPr>
          <w:rFonts w:asciiTheme="minorHAnsi" w:hAnsiTheme="minorHAnsi" w:cstheme="minorHAnsi"/>
          <w:sz w:val="22"/>
          <w:szCs w:val="22"/>
        </w:rPr>
        <w:t>TenderNed</w:t>
      </w:r>
      <w:proofErr w:type="spellEnd"/>
      <w:r w:rsidRPr="00063D82">
        <w:rPr>
          <w:rFonts w:asciiTheme="minorHAnsi" w:hAnsiTheme="minorHAnsi" w:cstheme="minorHAnsi"/>
          <w:sz w:val="22"/>
          <w:szCs w:val="22"/>
        </w:rPr>
        <w:t xml:space="preserve"> gepubliceerd. </w:t>
      </w:r>
    </w:p>
    <w:p w14:paraId="40337811" w14:textId="77777777" w:rsidR="00034908" w:rsidRPr="00F94A7E" w:rsidRDefault="00034908" w:rsidP="00034908">
      <w:pPr>
        <w:rPr>
          <w:rFonts w:asciiTheme="minorHAnsi" w:hAnsiTheme="minorHAnsi" w:cstheme="minorHAnsi"/>
          <w:sz w:val="22"/>
          <w:szCs w:val="22"/>
        </w:rPr>
      </w:pPr>
    </w:p>
    <w:p w14:paraId="119206B6" w14:textId="140FE1F3" w:rsidR="00034908" w:rsidRPr="00F94A7E" w:rsidRDefault="00034908" w:rsidP="00034908">
      <w:pPr>
        <w:rPr>
          <w:rFonts w:asciiTheme="minorHAnsi" w:hAnsiTheme="minorHAnsi" w:cstheme="minorHAnsi"/>
          <w:color w:val="000000" w:themeColor="text1"/>
          <w:sz w:val="22"/>
          <w:szCs w:val="22"/>
        </w:rPr>
      </w:pPr>
      <w:r w:rsidRPr="00F94A7E">
        <w:rPr>
          <w:rFonts w:asciiTheme="minorHAnsi" w:hAnsiTheme="minorHAnsi" w:cstheme="minorHAnsi"/>
          <w:color w:val="000000" w:themeColor="text1"/>
          <w:sz w:val="22"/>
          <w:szCs w:val="22"/>
        </w:rPr>
        <w:t xml:space="preserve">Eventuele tekstsuggesties voor de conceptovereenkomst worden in de Nota van inlichtingen beoordeeld en eventueel overgenomen. </w:t>
      </w:r>
    </w:p>
    <w:p w14:paraId="2A182220" w14:textId="77777777" w:rsidR="00034908" w:rsidRPr="00F94A7E" w:rsidRDefault="00034908" w:rsidP="00034908">
      <w:pPr>
        <w:spacing w:line="240" w:lineRule="auto"/>
        <w:rPr>
          <w:rFonts w:asciiTheme="minorHAnsi" w:hAnsiTheme="minorHAnsi" w:cstheme="minorHAnsi"/>
          <w:sz w:val="22"/>
          <w:szCs w:val="22"/>
        </w:rPr>
      </w:pPr>
    </w:p>
    <w:p w14:paraId="7AE1ED54" w14:textId="77777777" w:rsidR="00034908" w:rsidRPr="00F94A7E" w:rsidRDefault="00034908" w:rsidP="00034908">
      <w:pPr>
        <w:pStyle w:val="Kop2"/>
        <w:numPr>
          <w:ilvl w:val="1"/>
          <w:numId w:val="1"/>
        </w:numPr>
        <w:rPr>
          <w:rFonts w:cstheme="minorHAnsi"/>
        </w:rPr>
      </w:pPr>
      <w:bookmarkStart w:id="61" w:name="_Toc18075284"/>
      <w:bookmarkStart w:id="62" w:name="_Toc101357745"/>
      <w:r w:rsidRPr="00F94A7E">
        <w:rPr>
          <w:rFonts w:cstheme="minorHAnsi"/>
        </w:rPr>
        <w:t>Niet-Nederlandse inschrijvers</w:t>
      </w:r>
      <w:bookmarkEnd w:id="61"/>
      <w:bookmarkEnd w:id="62"/>
    </w:p>
    <w:p w14:paraId="485AA933" w14:textId="77777777"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Inschrijvers die niet bekend zijn met verplichtingen ten aanzien van belastingen, milieubescherming, arbeidsbescherming en arbeidsvoorwaarden kunnen zich laten informeren door de Kamer van Koophandel. Inschrijvers zonder vestiging in Nederland dienen bij hun inschrijving een schriftelijke bevestiging te voegen waarin wordt verklaard, dat bij het opstellen van de inschrijving rekening is gehouden met de verplichtingen uit hoofde van de bepalingen inzake de arbeidsbescherming en arbeidsvoorwaarden die gelden in Nederland.</w:t>
      </w:r>
    </w:p>
    <w:p w14:paraId="5919E2C4" w14:textId="77777777" w:rsidR="00034908" w:rsidRPr="00F94A7E" w:rsidRDefault="00034908" w:rsidP="00034908">
      <w:pPr>
        <w:spacing w:line="240" w:lineRule="auto"/>
        <w:rPr>
          <w:rFonts w:asciiTheme="minorHAnsi" w:hAnsiTheme="minorHAnsi" w:cstheme="minorHAnsi"/>
          <w:sz w:val="22"/>
          <w:szCs w:val="22"/>
        </w:rPr>
      </w:pPr>
    </w:p>
    <w:p w14:paraId="511D5FDB" w14:textId="77777777" w:rsidR="00034908" w:rsidRPr="00F94A7E" w:rsidRDefault="00034908" w:rsidP="00034908">
      <w:pPr>
        <w:pStyle w:val="Kop2"/>
        <w:numPr>
          <w:ilvl w:val="1"/>
          <w:numId w:val="1"/>
        </w:numPr>
        <w:rPr>
          <w:rFonts w:cstheme="minorHAnsi"/>
        </w:rPr>
      </w:pPr>
      <w:bookmarkStart w:id="63" w:name="_Toc18075285"/>
      <w:bookmarkStart w:id="64" w:name="_Toc101357746"/>
      <w:r w:rsidRPr="00F94A7E">
        <w:rPr>
          <w:rFonts w:cstheme="minorHAnsi"/>
        </w:rPr>
        <w:t>Voorbehoud</w:t>
      </w:r>
      <w:bookmarkEnd w:id="63"/>
      <w:bookmarkEnd w:id="64"/>
    </w:p>
    <w:p w14:paraId="6EF3288D" w14:textId="39A4B5E5" w:rsidR="00034908" w:rsidRPr="00F94A7E" w:rsidRDefault="00BD637F" w:rsidP="00034908">
      <w:pPr>
        <w:rPr>
          <w:rFonts w:asciiTheme="minorHAnsi" w:hAnsiTheme="minorHAnsi" w:cstheme="minorHAnsi"/>
          <w:sz w:val="22"/>
          <w:szCs w:val="22"/>
        </w:rPr>
      </w:pPr>
      <w:r w:rsidRPr="00F94A7E">
        <w:rPr>
          <w:rFonts w:asciiTheme="minorHAnsi" w:hAnsiTheme="minorHAnsi" w:cstheme="minorHAnsi"/>
          <w:sz w:val="22"/>
          <w:szCs w:val="22"/>
        </w:rPr>
        <w:t>Aanbestedende dienst</w:t>
      </w:r>
      <w:r w:rsidR="00034908" w:rsidRPr="00F94A7E">
        <w:rPr>
          <w:rFonts w:asciiTheme="minorHAnsi" w:hAnsiTheme="minorHAnsi" w:cstheme="minorHAnsi"/>
          <w:sz w:val="22"/>
          <w:szCs w:val="22"/>
        </w:rPr>
        <w:t xml:space="preserve"> behoudt zich het recht voor om op elk moment de aanbesteding geheel of gedeeltelijk, tijdelijk of definitief te stoppen. Inschrijvers hebben in een dergelijke situatie geen recht op vergoeding van enigerlei kosten, gemaakt in het kader van deze aanbesteding. Door het uitbrengen van een inschrijving verklaart de inschrijver zich akkoord met deze voorwaarde.</w:t>
      </w:r>
    </w:p>
    <w:p w14:paraId="01679AD1" w14:textId="77777777" w:rsidR="00034908" w:rsidRPr="00F94A7E" w:rsidRDefault="00034908" w:rsidP="00034908">
      <w:pPr>
        <w:spacing w:line="240" w:lineRule="auto"/>
        <w:rPr>
          <w:rFonts w:asciiTheme="minorHAnsi" w:hAnsiTheme="minorHAnsi" w:cstheme="minorHAnsi"/>
          <w:sz w:val="22"/>
          <w:szCs w:val="22"/>
        </w:rPr>
      </w:pPr>
    </w:p>
    <w:p w14:paraId="7EAB057C" w14:textId="77777777" w:rsidR="00034908" w:rsidRPr="00F94A7E" w:rsidRDefault="00034908" w:rsidP="00034908">
      <w:pPr>
        <w:pStyle w:val="Kop2"/>
        <w:numPr>
          <w:ilvl w:val="1"/>
          <w:numId w:val="1"/>
        </w:numPr>
        <w:rPr>
          <w:rFonts w:cstheme="minorHAnsi"/>
        </w:rPr>
      </w:pPr>
      <w:bookmarkStart w:id="65" w:name="_Toc18075286"/>
      <w:bookmarkStart w:id="66" w:name="_Toc101357747"/>
      <w:r w:rsidRPr="00F94A7E">
        <w:rPr>
          <w:rFonts w:cstheme="minorHAnsi"/>
        </w:rPr>
        <w:t>Inschrijfkosten</w:t>
      </w:r>
      <w:bookmarkEnd w:id="65"/>
      <w:bookmarkEnd w:id="66"/>
    </w:p>
    <w:p w14:paraId="01FE63C8" w14:textId="55E6694F"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 xml:space="preserve">Aan het opstellen en uitbrengen van een inschrijving, met inbegrip van eventueel te verstrekken nadere inlichtingen, zijn voor </w:t>
      </w:r>
      <w:r w:rsidR="00BD637F" w:rsidRPr="00F94A7E">
        <w:rPr>
          <w:rFonts w:asciiTheme="minorHAnsi" w:hAnsiTheme="minorHAnsi" w:cstheme="minorHAnsi"/>
          <w:sz w:val="22"/>
          <w:szCs w:val="22"/>
        </w:rPr>
        <w:t>aanbestedende dienst</w:t>
      </w:r>
      <w:r w:rsidRPr="00F94A7E">
        <w:rPr>
          <w:rFonts w:asciiTheme="minorHAnsi" w:hAnsiTheme="minorHAnsi" w:cstheme="minorHAnsi"/>
          <w:sz w:val="22"/>
          <w:szCs w:val="22"/>
        </w:rPr>
        <w:t xml:space="preserve"> geen kosten verbonden. Eventuele kosten en/of schaden welke (kunnen) ontstaan door het niet gunnen van deze aanbesteding (aan inschrijver) zijn voor risico van inschrijver. Voor het doen van een inschrijving vergoedt </w:t>
      </w:r>
      <w:r w:rsidR="00BD637F" w:rsidRPr="00F94A7E">
        <w:rPr>
          <w:rFonts w:asciiTheme="minorHAnsi" w:hAnsiTheme="minorHAnsi" w:cstheme="minorHAnsi"/>
          <w:sz w:val="22"/>
          <w:szCs w:val="22"/>
        </w:rPr>
        <w:t>aanbestedende dienst</w:t>
      </w:r>
      <w:r w:rsidRPr="00F94A7E">
        <w:rPr>
          <w:rFonts w:asciiTheme="minorHAnsi" w:hAnsiTheme="minorHAnsi" w:cstheme="minorHAnsi"/>
          <w:sz w:val="22"/>
          <w:szCs w:val="22"/>
        </w:rPr>
        <w:t xml:space="preserve"> geen inschrijfkosten.</w:t>
      </w:r>
    </w:p>
    <w:p w14:paraId="1746A6BB" w14:textId="77777777" w:rsidR="00034908" w:rsidRPr="00F94A7E" w:rsidRDefault="00034908" w:rsidP="00034908">
      <w:pPr>
        <w:spacing w:line="240" w:lineRule="auto"/>
        <w:rPr>
          <w:rFonts w:asciiTheme="minorHAnsi" w:hAnsiTheme="minorHAnsi" w:cstheme="minorHAnsi"/>
          <w:sz w:val="22"/>
          <w:szCs w:val="22"/>
        </w:rPr>
      </w:pPr>
    </w:p>
    <w:p w14:paraId="0C771AD2" w14:textId="77777777" w:rsidR="00034908" w:rsidRPr="00F94A7E" w:rsidRDefault="00034908" w:rsidP="00034908">
      <w:pPr>
        <w:pStyle w:val="Kop2"/>
        <w:numPr>
          <w:ilvl w:val="1"/>
          <w:numId w:val="1"/>
        </w:numPr>
        <w:rPr>
          <w:rFonts w:cstheme="minorHAnsi"/>
        </w:rPr>
      </w:pPr>
      <w:bookmarkStart w:id="67" w:name="_Toc18075287"/>
      <w:bookmarkStart w:id="68" w:name="_Toc101357748"/>
      <w:r w:rsidRPr="00F94A7E">
        <w:rPr>
          <w:rFonts w:cstheme="minorHAnsi"/>
        </w:rPr>
        <w:t>Vertrouwelijkheid</w:t>
      </w:r>
      <w:bookmarkEnd w:id="67"/>
      <w:bookmarkEnd w:id="68"/>
    </w:p>
    <w:p w14:paraId="504CAE53" w14:textId="71C139CE" w:rsidR="00034908" w:rsidRPr="006670AC" w:rsidRDefault="00BD637F" w:rsidP="00034908">
      <w:pPr>
        <w:rPr>
          <w:rFonts w:asciiTheme="minorHAnsi" w:hAnsiTheme="minorHAnsi" w:cstheme="minorHAnsi"/>
          <w:sz w:val="22"/>
          <w:szCs w:val="22"/>
        </w:rPr>
      </w:pPr>
      <w:r w:rsidRPr="00F94A7E">
        <w:rPr>
          <w:rFonts w:asciiTheme="minorHAnsi" w:hAnsiTheme="minorHAnsi" w:cstheme="minorHAnsi"/>
          <w:sz w:val="22"/>
          <w:szCs w:val="22"/>
        </w:rPr>
        <w:t>Aanbestedende dienst</w:t>
      </w:r>
      <w:r w:rsidR="00034908" w:rsidRPr="00F94A7E">
        <w:rPr>
          <w:rFonts w:asciiTheme="minorHAnsi" w:hAnsiTheme="minorHAnsi" w:cstheme="minorHAnsi"/>
          <w:sz w:val="22"/>
          <w:szCs w:val="22"/>
        </w:rPr>
        <w:t xml:space="preserve"> behandelt alle in het kader van deze aanbesteding ontvangen informatie vertrouwelijk. </w:t>
      </w:r>
      <w:r w:rsidR="00370D77">
        <w:rPr>
          <w:rFonts w:asciiTheme="minorHAnsi" w:hAnsiTheme="minorHAnsi" w:cstheme="minorHAnsi"/>
          <w:sz w:val="22"/>
          <w:szCs w:val="22"/>
        </w:rPr>
        <w:t>Inschrijvingen</w:t>
      </w:r>
      <w:r w:rsidR="00034908" w:rsidRPr="00F94A7E">
        <w:rPr>
          <w:rFonts w:asciiTheme="minorHAnsi" w:hAnsiTheme="minorHAnsi" w:cstheme="minorHAnsi"/>
          <w:sz w:val="22"/>
          <w:szCs w:val="22"/>
        </w:rPr>
        <w:t xml:space="preserve"> worden niet geretourneerd maar na verstrijken van de beroepstermijn vernietigd. De aanbestedingsstukken van </w:t>
      </w:r>
      <w:r w:rsidRPr="00F94A7E">
        <w:rPr>
          <w:rFonts w:asciiTheme="minorHAnsi" w:hAnsiTheme="minorHAnsi" w:cstheme="minorHAnsi"/>
          <w:sz w:val="22"/>
          <w:szCs w:val="22"/>
        </w:rPr>
        <w:t>aanbestedende dienst</w:t>
      </w:r>
      <w:r w:rsidR="00034908" w:rsidRPr="00F94A7E">
        <w:rPr>
          <w:rFonts w:asciiTheme="minorHAnsi" w:hAnsiTheme="minorHAnsi" w:cstheme="minorHAnsi"/>
          <w:sz w:val="22"/>
          <w:szCs w:val="22"/>
        </w:rPr>
        <w:t xml:space="preserve"> zijn openbaar (mits niet anders </w:t>
      </w:r>
      <w:r w:rsidR="00034908" w:rsidRPr="006670AC">
        <w:rPr>
          <w:rFonts w:asciiTheme="minorHAnsi" w:hAnsiTheme="minorHAnsi" w:cstheme="minorHAnsi"/>
          <w:sz w:val="22"/>
          <w:szCs w:val="22"/>
        </w:rPr>
        <w:t>aangegeven). In de overeenkomst met de daartoe behorende bijlagen, zal met de inschrijver waaraan de opdracht wordt gegund, de wederzijdse vertrouwelijkheid van informatie gedurende en na de contractperiode worden vastgelegd.</w:t>
      </w:r>
    </w:p>
    <w:p w14:paraId="7BC096EE" w14:textId="77777777" w:rsidR="00370D77" w:rsidRPr="006670AC" w:rsidRDefault="00370D77" w:rsidP="00370D77">
      <w:pPr>
        <w:pStyle w:val="Default"/>
        <w:spacing w:line="280" w:lineRule="atLeast"/>
        <w:rPr>
          <w:rFonts w:asciiTheme="minorHAnsi" w:hAnsiTheme="minorHAnsi" w:cstheme="minorHAnsi"/>
          <w:b/>
          <w:color w:val="auto"/>
          <w:sz w:val="22"/>
          <w:szCs w:val="22"/>
        </w:rPr>
      </w:pPr>
      <w:r w:rsidRPr="006670AC">
        <w:rPr>
          <w:rFonts w:asciiTheme="minorHAnsi" w:hAnsiTheme="minorHAnsi" w:cstheme="minorHAnsi"/>
          <w:sz w:val="22"/>
          <w:szCs w:val="22"/>
        </w:rPr>
        <w:t>U</w:t>
      </w:r>
      <w:r w:rsidRPr="006670AC">
        <w:rPr>
          <w:rFonts w:asciiTheme="minorHAnsi" w:hAnsiTheme="minorHAnsi" w:cstheme="minorHAnsi"/>
          <w:color w:val="auto"/>
          <w:sz w:val="22"/>
          <w:szCs w:val="22"/>
        </w:rPr>
        <w:t xml:space="preserve"> mag de gegevens, die aanbestedende dienst u in verband met deze procedure ter beschikking stelt, alleen gebruiken voor het doel waarvoor ze zijn verstrekt. U dient vertrouwelijk om te gaan met deze gegevens. </w:t>
      </w:r>
    </w:p>
    <w:p w14:paraId="2E7B899A" w14:textId="77777777" w:rsidR="00034908" w:rsidRPr="00F94A7E" w:rsidRDefault="00034908" w:rsidP="00034908">
      <w:pPr>
        <w:spacing w:line="240" w:lineRule="auto"/>
        <w:rPr>
          <w:rFonts w:asciiTheme="minorHAnsi" w:hAnsiTheme="minorHAnsi" w:cstheme="minorHAnsi"/>
          <w:sz w:val="22"/>
          <w:szCs w:val="22"/>
        </w:rPr>
      </w:pPr>
    </w:p>
    <w:p w14:paraId="545AAD3D" w14:textId="77777777" w:rsidR="00034908" w:rsidRPr="00F94A7E" w:rsidRDefault="00034908" w:rsidP="00034908">
      <w:pPr>
        <w:pStyle w:val="Kop2"/>
        <w:numPr>
          <w:ilvl w:val="1"/>
          <w:numId w:val="1"/>
        </w:numPr>
        <w:rPr>
          <w:rFonts w:cstheme="minorHAnsi"/>
        </w:rPr>
      </w:pPr>
      <w:bookmarkStart w:id="69" w:name="_Toc18075288"/>
      <w:bookmarkStart w:id="70" w:name="_Toc101357749"/>
      <w:r w:rsidRPr="00F94A7E">
        <w:rPr>
          <w:rFonts w:cstheme="minorHAnsi"/>
        </w:rPr>
        <w:t>Vormvereisten</w:t>
      </w:r>
      <w:bookmarkEnd w:id="69"/>
      <w:bookmarkEnd w:id="70"/>
    </w:p>
    <w:p w14:paraId="35B4E443" w14:textId="77777777"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In deze paragraaf wordt aangegeven hoe inschrijvers hun inschrijving indienen.</w:t>
      </w:r>
    </w:p>
    <w:p w14:paraId="77A5B5C7" w14:textId="77777777" w:rsidR="00034908" w:rsidRPr="00F94A7E" w:rsidRDefault="00034908" w:rsidP="00034908">
      <w:pPr>
        <w:spacing w:line="240" w:lineRule="auto"/>
        <w:rPr>
          <w:rFonts w:asciiTheme="minorHAnsi" w:hAnsiTheme="minorHAnsi" w:cstheme="minorHAnsi"/>
          <w:sz w:val="22"/>
          <w:szCs w:val="22"/>
        </w:rPr>
      </w:pPr>
    </w:p>
    <w:p w14:paraId="2B3B9286" w14:textId="77777777" w:rsidR="00034908" w:rsidRPr="00F94A7E" w:rsidRDefault="00034908" w:rsidP="003163AD">
      <w:pPr>
        <w:pStyle w:val="Kop3"/>
      </w:pPr>
      <w:bookmarkStart w:id="71" w:name="_Toc18075289"/>
      <w:bookmarkStart w:id="72" w:name="_Toc101357750"/>
      <w:r w:rsidRPr="00F94A7E">
        <w:t>Taal</w:t>
      </w:r>
      <w:bookmarkEnd w:id="71"/>
      <w:bookmarkEnd w:id="72"/>
    </w:p>
    <w:p w14:paraId="2770E2A4" w14:textId="77777777"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Inschrijvingen dienen te worden opgesteld in de Nederlandse taal. Daar waar brochures, technische beschrijvingen en andere bronnen gevraagd worden, kan worden volstaan met Engelstalige informatie, indien die bronnen alleen in het Engels beschikbaar zijn.</w:t>
      </w:r>
    </w:p>
    <w:p w14:paraId="30B37DC1" w14:textId="77777777" w:rsidR="00034908" w:rsidRPr="00F94A7E" w:rsidRDefault="00034908" w:rsidP="00034908">
      <w:pPr>
        <w:spacing w:line="240" w:lineRule="auto"/>
        <w:rPr>
          <w:rFonts w:asciiTheme="minorHAnsi" w:hAnsiTheme="minorHAnsi" w:cstheme="minorHAnsi"/>
          <w:sz w:val="22"/>
          <w:szCs w:val="22"/>
        </w:rPr>
      </w:pPr>
    </w:p>
    <w:p w14:paraId="70EC1639" w14:textId="77777777" w:rsidR="00034908" w:rsidRPr="00F94A7E" w:rsidRDefault="00034908" w:rsidP="003163AD">
      <w:pPr>
        <w:pStyle w:val="Kop3"/>
      </w:pPr>
      <w:bookmarkStart w:id="73" w:name="_Toc18075290"/>
      <w:bookmarkStart w:id="74" w:name="_Toc101357751"/>
      <w:r w:rsidRPr="00F94A7E">
        <w:t>Indeling van Inschrijving</w:t>
      </w:r>
      <w:bookmarkEnd w:id="73"/>
      <w:bookmarkEnd w:id="74"/>
    </w:p>
    <w:p w14:paraId="1472F483" w14:textId="232372D3" w:rsidR="00063D82" w:rsidRPr="00B91505" w:rsidRDefault="00063D82" w:rsidP="00034908">
      <w:pPr>
        <w:rPr>
          <w:rFonts w:asciiTheme="minorHAnsi" w:hAnsiTheme="minorHAnsi" w:cstheme="minorHAnsi"/>
          <w:sz w:val="22"/>
          <w:szCs w:val="22"/>
        </w:rPr>
      </w:pPr>
      <w:r w:rsidRPr="00B91505">
        <w:rPr>
          <w:rFonts w:asciiTheme="minorHAnsi" w:hAnsiTheme="minorHAnsi" w:cstheme="minorHAnsi"/>
          <w:sz w:val="22"/>
          <w:szCs w:val="22"/>
        </w:rPr>
        <w:t xml:space="preserve">Inschrijvingen dienen digitaal, via </w:t>
      </w:r>
      <w:proofErr w:type="spellStart"/>
      <w:r w:rsidRPr="00B91505">
        <w:rPr>
          <w:rFonts w:asciiTheme="minorHAnsi" w:hAnsiTheme="minorHAnsi" w:cstheme="minorHAnsi"/>
          <w:sz w:val="22"/>
          <w:szCs w:val="22"/>
        </w:rPr>
        <w:t>TenderNed</w:t>
      </w:r>
      <w:proofErr w:type="spellEnd"/>
      <w:r w:rsidRPr="00B91505">
        <w:rPr>
          <w:rFonts w:asciiTheme="minorHAnsi" w:hAnsiTheme="minorHAnsi" w:cstheme="minorHAnsi"/>
          <w:sz w:val="22"/>
          <w:szCs w:val="22"/>
        </w:rPr>
        <w:t xml:space="preserve">, te worden ingediend. Op </w:t>
      </w:r>
      <w:proofErr w:type="spellStart"/>
      <w:r w:rsidRPr="00B91505">
        <w:rPr>
          <w:rFonts w:asciiTheme="minorHAnsi" w:hAnsiTheme="minorHAnsi" w:cstheme="minorHAnsi"/>
          <w:sz w:val="22"/>
          <w:szCs w:val="22"/>
        </w:rPr>
        <w:t>TenderNed</w:t>
      </w:r>
      <w:proofErr w:type="spellEnd"/>
      <w:r w:rsidRPr="00B91505">
        <w:rPr>
          <w:rFonts w:asciiTheme="minorHAnsi" w:hAnsiTheme="minorHAnsi" w:cstheme="minorHAnsi"/>
          <w:sz w:val="22"/>
          <w:szCs w:val="22"/>
        </w:rPr>
        <w:t xml:space="preserve"> staat vermeldt welke documenten dienen te worden ingediend.</w:t>
      </w:r>
    </w:p>
    <w:p w14:paraId="21F8C546" w14:textId="77777777" w:rsidR="00063D82" w:rsidRDefault="00063D82" w:rsidP="00034908">
      <w:pPr>
        <w:rPr>
          <w:rFonts w:asciiTheme="minorHAnsi" w:hAnsiTheme="minorHAnsi" w:cstheme="minorHAnsi"/>
          <w:sz w:val="22"/>
          <w:szCs w:val="22"/>
        </w:rPr>
      </w:pPr>
    </w:p>
    <w:p w14:paraId="421DA6D2" w14:textId="77777777" w:rsidR="00D01D74" w:rsidRPr="00D72955" w:rsidRDefault="00D01D74" w:rsidP="00D01D74">
      <w:pPr>
        <w:pStyle w:val="Default"/>
        <w:spacing w:line="280" w:lineRule="atLeast"/>
        <w:rPr>
          <w:rFonts w:asciiTheme="minorHAnsi" w:hAnsiTheme="minorHAnsi" w:cstheme="minorHAnsi"/>
          <w:color w:val="auto"/>
          <w:sz w:val="22"/>
          <w:szCs w:val="22"/>
        </w:rPr>
      </w:pPr>
      <w:r w:rsidRPr="00D72955">
        <w:rPr>
          <w:rFonts w:asciiTheme="minorHAnsi" w:hAnsiTheme="minorHAnsi" w:cstheme="minorHAnsi"/>
          <w:color w:val="auto"/>
          <w:sz w:val="22"/>
          <w:szCs w:val="22"/>
        </w:rPr>
        <w:t xml:space="preserve">Het risico van het ontbreken van informatie en/of antwoorden door onjuiste of onvolledige overname van overzichten, gegevens en verklaringen, berust bij inschrijver. Afhankelijk van de aard van de omissie of onjuistheid kan dit leiden tot uitsluiting of puntenverlies. </w:t>
      </w:r>
    </w:p>
    <w:p w14:paraId="03587A22" w14:textId="77777777" w:rsidR="00755864" w:rsidRPr="00D72955" w:rsidRDefault="00755864" w:rsidP="00755864">
      <w:pPr>
        <w:pStyle w:val="Default"/>
        <w:spacing w:line="280" w:lineRule="atLeast"/>
        <w:rPr>
          <w:rFonts w:asciiTheme="minorHAnsi" w:hAnsiTheme="minorHAnsi" w:cstheme="minorHAnsi"/>
          <w:color w:val="000000" w:themeColor="text1"/>
          <w:sz w:val="22"/>
          <w:szCs w:val="22"/>
          <w:highlight w:val="yellow"/>
        </w:rPr>
      </w:pPr>
    </w:p>
    <w:p w14:paraId="41458D54" w14:textId="70693613" w:rsidR="00D01D74" w:rsidRDefault="00D01D74" w:rsidP="00D01D74">
      <w:pPr>
        <w:rPr>
          <w:rFonts w:asciiTheme="minorHAnsi" w:hAnsiTheme="minorHAnsi" w:cstheme="minorHAnsi"/>
          <w:color w:val="FF0000"/>
          <w:sz w:val="22"/>
          <w:szCs w:val="22"/>
        </w:rPr>
      </w:pPr>
      <w:r w:rsidRPr="00D72955">
        <w:rPr>
          <w:rFonts w:asciiTheme="minorHAnsi" w:hAnsiTheme="minorHAnsi" w:cstheme="minorHAnsi"/>
          <w:color w:val="000000" w:themeColor="text1"/>
          <w:sz w:val="22"/>
          <w:szCs w:val="22"/>
        </w:rPr>
        <w:t xml:space="preserve">De Inschrijving moet voldoen aan de voorwaarden en eisen zoals opgenomen in de leidraad en bijlagen. Door het indienen van </w:t>
      </w:r>
      <w:r w:rsidRPr="00063D82">
        <w:rPr>
          <w:rFonts w:asciiTheme="minorHAnsi" w:hAnsiTheme="minorHAnsi" w:cstheme="minorHAnsi"/>
          <w:color w:val="000000" w:themeColor="text1"/>
          <w:sz w:val="22"/>
          <w:szCs w:val="22"/>
        </w:rPr>
        <w:t>een Inschrijving bevestigt inschrijver akkoord te gaan met hetgeen is omschreven in de aanbestedingsstukken</w:t>
      </w:r>
      <w:r w:rsidRPr="00063D82">
        <w:rPr>
          <w:rFonts w:asciiTheme="minorHAnsi" w:hAnsiTheme="minorHAnsi" w:cstheme="minorHAnsi"/>
          <w:color w:val="FF0000"/>
          <w:sz w:val="22"/>
          <w:szCs w:val="22"/>
        </w:rPr>
        <w:t xml:space="preserve">. </w:t>
      </w:r>
      <w:r w:rsidRPr="00F243F4">
        <w:rPr>
          <w:rFonts w:asciiTheme="minorHAnsi" w:hAnsiTheme="minorHAnsi" w:cstheme="minorHAnsi"/>
          <w:sz w:val="22"/>
          <w:szCs w:val="22"/>
        </w:rPr>
        <w:t xml:space="preserve">Door het doen van een Inschrijving vervalt het recht van inschrijver om bezwaar te maken tegen hetgeen omschreven is in de leidraad en de bijlagen. </w:t>
      </w:r>
    </w:p>
    <w:p w14:paraId="585FBA8D" w14:textId="77777777" w:rsidR="00034908" w:rsidRPr="00F94A7E" w:rsidRDefault="00034908" w:rsidP="00034908">
      <w:pPr>
        <w:rPr>
          <w:rFonts w:asciiTheme="minorHAnsi" w:hAnsiTheme="minorHAnsi" w:cstheme="minorHAnsi"/>
          <w:color w:val="7030A0"/>
          <w:sz w:val="22"/>
          <w:szCs w:val="22"/>
        </w:rPr>
      </w:pPr>
    </w:p>
    <w:p w14:paraId="6B849873" w14:textId="34B42911" w:rsidR="00034908" w:rsidRPr="00F94A7E" w:rsidRDefault="00034908" w:rsidP="003163AD">
      <w:pPr>
        <w:pStyle w:val="Kop3"/>
      </w:pPr>
      <w:bookmarkStart w:id="75" w:name="_Toc18075291"/>
      <w:bookmarkStart w:id="76" w:name="_Toc101357752"/>
      <w:r w:rsidRPr="00F94A7E">
        <w:t>Maximaal aantal pagina</w:t>
      </w:r>
      <w:r w:rsidR="003004D6" w:rsidRPr="00F94A7E">
        <w:t>’</w:t>
      </w:r>
      <w:r w:rsidRPr="00F94A7E">
        <w:t>s</w:t>
      </w:r>
      <w:bookmarkEnd w:id="75"/>
      <w:r w:rsidR="003004D6" w:rsidRPr="00F94A7E">
        <w:t xml:space="preserve"> en bijlagen</w:t>
      </w:r>
      <w:bookmarkEnd w:id="76"/>
    </w:p>
    <w:p w14:paraId="287ACC6C" w14:textId="77777777" w:rsidR="00063D82"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Met betrekking tot de beantwoording van de open vragen dienen inschrijvingen te voldoen aan het maximale aantal pagina</w:t>
      </w:r>
      <w:r w:rsidR="003004D6" w:rsidRPr="00F94A7E">
        <w:rPr>
          <w:rFonts w:asciiTheme="minorHAnsi" w:hAnsiTheme="minorHAnsi" w:cstheme="minorHAnsi"/>
          <w:sz w:val="22"/>
          <w:szCs w:val="22"/>
        </w:rPr>
        <w:t>’</w:t>
      </w:r>
      <w:r w:rsidRPr="00F94A7E">
        <w:rPr>
          <w:rFonts w:asciiTheme="minorHAnsi" w:hAnsiTheme="minorHAnsi" w:cstheme="minorHAnsi"/>
          <w:sz w:val="22"/>
          <w:szCs w:val="22"/>
        </w:rPr>
        <w:t>s</w:t>
      </w:r>
      <w:r w:rsidR="003004D6" w:rsidRPr="00F94A7E">
        <w:rPr>
          <w:rFonts w:asciiTheme="minorHAnsi" w:hAnsiTheme="minorHAnsi" w:cstheme="minorHAnsi"/>
          <w:sz w:val="22"/>
          <w:szCs w:val="22"/>
        </w:rPr>
        <w:t xml:space="preserve"> en bijlagen</w:t>
      </w:r>
      <w:r w:rsidRPr="00F94A7E">
        <w:rPr>
          <w:rFonts w:asciiTheme="minorHAnsi" w:hAnsiTheme="minorHAnsi" w:cstheme="minorHAnsi"/>
          <w:sz w:val="22"/>
          <w:szCs w:val="22"/>
        </w:rPr>
        <w:t xml:space="preserve"> dat gegeven is per vraag. </w:t>
      </w:r>
    </w:p>
    <w:p w14:paraId="64800F0B" w14:textId="77777777" w:rsidR="00063D82" w:rsidRDefault="00063D82" w:rsidP="00034908">
      <w:pPr>
        <w:rPr>
          <w:rFonts w:asciiTheme="minorHAnsi" w:hAnsiTheme="minorHAnsi" w:cstheme="minorHAnsi"/>
          <w:sz w:val="22"/>
          <w:szCs w:val="22"/>
        </w:rPr>
      </w:pPr>
    </w:p>
    <w:p w14:paraId="58D95CD3" w14:textId="7278BDCD" w:rsidR="00034908"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Indien inschrijver meer pagina’s</w:t>
      </w:r>
      <w:r w:rsidR="00063D82">
        <w:rPr>
          <w:rFonts w:asciiTheme="minorHAnsi" w:hAnsiTheme="minorHAnsi" w:cstheme="minorHAnsi"/>
          <w:sz w:val="22"/>
          <w:szCs w:val="22"/>
        </w:rPr>
        <w:t xml:space="preserve"> </w:t>
      </w:r>
      <w:r w:rsidRPr="00F94A7E">
        <w:rPr>
          <w:rFonts w:asciiTheme="minorHAnsi" w:hAnsiTheme="minorHAnsi" w:cstheme="minorHAnsi"/>
          <w:sz w:val="22"/>
          <w:szCs w:val="22"/>
        </w:rPr>
        <w:t xml:space="preserve">inlevert dan het toegestane aantal, wordt alleen het toegestane aantal pagina’s beoordeeld. Een inschrijver levert bijvoorbeeld </w:t>
      </w:r>
      <w:r w:rsidR="00063D82">
        <w:rPr>
          <w:rFonts w:asciiTheme="minorHAnsi" w:hAnsiTheme="minorHAnsi" w:cstheme="minorHAnsi"/>
          <w:sz w:val="22"/>
          <w:szCs w:val="22"/>
        </w:rPr>
        <w:t>drie</w:t>
      </w:r>
      <w:r w:rsidRPr="00F94A7E">
        <w:rPr>
          <w:rFonts w:asciiTheme="minorHAnsi" w:hAnsiTheme="minorHAnsi" w:cstheme="minorHAnsi"/>
          <w:sz w:val="22"/>
          <w:szCs w:val="22"/>
        </w:rPr>
        <w:t xml:space="preserve"> A4 in voor een vraag waarbij een maximum van </w:t>
      </w:r>
      <w:r w:rsidR="00063D82">
        <w:rPr>
          <w:rFonts w:asciiTheme="minorHAnsi" w:hAnsiTheme="minorHAnsi" w:cstheme="minorHAnsi"/>
          <w:sz w:val="22"/>
          <w:szCs w:val="22"/>
        </w:rPr>
        <w:t>één</w:t>
      </w:r>
      <w:r w:rsidRPr="00F94A7E">
        <w:rPr>
          <w:rFonts w:asciiTheme="minorHAnsi" w:hAnsiTheme="minorHAnsi" w:cstheme="minorHAnsi"/>
          <w:sz w:val="22"/>
          <w:szCs w:val="22"/>
        </w:rPr>
        <w:t xml:space="preserve"> A4 geldt. Alleen de eerste pagina van het door inschrijver gegeven antwoord wordt beoordeeld.</w:t>
      </w:r>
    </w:p>
    <w:p w14:paraId="2EE9851B" w14:textId="4FA427A9" w:rsidR="00063D82" w:rsidRDefault="00063D82" w:rsidP="00034908">
      <w:pPr>
        <w:rPr>
          <w:rFonts w:asciiTheme="minorHAnsi" w:hAnsiTheme="minorHAnsi" w:cstheme="minorHAnsi"/>
          <w:sz w:val="22"/>
          <w:szCs w:val="22"/>
        </w:rPr>
      </w:pPr>
    </w:p>
    <w:p w14:paraId="003BB9B6" w14:textId="01BB9269" w:rsidR="00063D82" w:rsidRDefault="00063D82" w:rsidP="00063D82">
      <w:pPr>
        <w:rPr>
          <w:rFonts w:asciiTheme="minorHAnsi" w:hAnsiTheme="minorHAnsi" w:cstheme="minorHAnsi"/>
          <w:sz w:val="22"/>
          <w:szCs w:val="22"/>
        </w:rPr>
      </w:pPr>
      <w:r w:rsidRPr="00F94A7E">
        <w:rPr>
          <w:rFonts w:asciiTheme="minorHAnsi" w:hAnsiTheme="minorHAnsi" w:cstheme="minorHAnsi"/>
          <w:sz w:val="22"/>
          <w:szCs w:val="22"/>
        </w:rPr>
        <w:t xml:space="preserve">Indien inschrijver meer </w:t>
      </w:r>
      <w:r>
        <w:rPr>
          <w:rFonts w:asciiTheme="minorHAnsi" w:hAnsiTheme="minorHAnsi" w:cstheme="minorHAnsi"/>
          <w:sz w:val="22"/>
          <w:szCs w:val="22"/>
        </w:rPr>
        <w:t xml:space="preserve">bijlagen </w:t>
      </w:r>
      <w:r w:rsidRPr="00F94A7E">
        <w:rPr>
          <w:rFonts w:asciiTheme="minorHAnsi" w:hAnsiTheme="minorHAnsi" w:cstheme="minorHAnsi"/>
          <w:sz w:val="22"/>
          <w:szCs w:val="22"/>
        </w:rPr>
        <w:t>inlevert dan het toegestane aantal, word</w:t>
      </w:r>
      <w:r>
        <w:rPr>
          <w:rFonts w:asciiTheme="minorHAnsi" w:hAnsiTheme="minorHAnsi" w:cstheme="minorHAnsi"/>
          <w:sz w:val="22"/>
          <w:szCs w:val="22"/>
        </w:rPr>
        <w:t xml:space="preserve">en de bijlagen voor die betreffende open vraag niet </w:t>
      </w:r>
      <w:r w:rsidRPr="00F94A7E">
        <w:rPr>
          <w:rFonts w:asciiTheme="minorHAnsi" w:hAnsiTheme="minorHAnsi" w:cstheme="minorHAnsi"/>
          <w:sz w:val="22"/>
          <w:szCs w:val="22"/>
        </w:rPr>
        <w:t xml:space="preserve">beoordeeld. Een inschrijver levert bijvoorbeeld </w:t>
      </w:r>
      <w:r>
        <w:rPr>
          <w:rFonts w:asciiTheme="minorHAnsi" w:hAnsiTheme="minorHAnsi" w:cstheme="minorHAnsi"/>
          <w:sz w:val="22"/>
          <w:szCs w:val="22"/>
        </w:rPr>
        <w:t>twee bijlagen i</w:t>
      </w:r>
      <w:r w:rsidRPr="00F94A7E">
        <w:rPr>
          <w:rFonts w:asciiTheme="minorHAnsi" w:hAnsiTheme="minorHAnsi" w:cstheme="minorHAnsi"/>
          <w:sz w:val="22"/>
          <w:szCs w:val="22"/>
        </w:rPr>
        <w:t xml:space="preserve">n voor een vraag waarbij een maximum van </w:t>
      </w:r>
      <w:r>
        <w:rPr>
          <w:rFonts w:asciiTheme="minorHAnsi" w:hAnsiTheme="minorHAnsi" w:cstheme="minorHAnsi"/>
          <w:sz w:val="22"/>
          <w:szCs w:val="22"/>
        </w:rPr>
        <w:t>één</w:t>
      </w:r>
      <w:r w:rsidRPr="00F94A7E">
        <w:rPr>
          <w:rFonts w:asciiTheme="minorHAnsi" w:hAnsiTheme="minorHAnsi" w:cstheme="minorHAnsi"/>
          <w:sz w:val="22"/>
          <w:szCs w:val="22"/>
        </w:rPr>
        <w:t xml:space="preserve"> geldt. </w:t>
      </w:r>
      <w:r>
        <w:rPr>
          <w:rFonts w:asciiTheme="minorHAnsi" w:hAnsiTheme="minorHAnsi" w:cstheme="minorHAnsi"/>
          <w:sz w:val="22"/>
          <w:szCs w:val="22"/>
        </w:rPr>
        <w:t>Beide bijlagen</w:t>
      </w:r>
      <w:r w:rsidRPr="00F94A7E">
        <w:rPr>
          <w:rFonts w:asciiTheme="minorHAnsi" w:hAnsiTheme="minorHAnsi" w:cstheme="minorHAnsi"/>
          <w:sz w:val="22"/>
          <w:szCs w:val="22"/>
        </w:rPr>
        <w:t xml:space="preserve"> word</w:t>
      </w:r>
      <w:r>
        <w:rPr>
          <w:rFonts w:asciiTheme="minorHAnsi" w:hAnsiTheme="minorHAnsi" w:cstheme="minorHAnsi"/>
          <w:sz w:val="22"/>
          <w:szCs w:val="22"/>
        </w:rPr>
        <w:t>en niet</w:t>
      </w:r>
      <w:r w:rsidRPr="00F94A7E">
        <w:rPr>
          <w:rFonts w:asciiTheme="minorHAnsi" w:hAnsiTheme="minorHAnsi" w:cstheme="minorHAnsi"/>
          <w:sz w:val="22"/>
          <w:szCs w:val="22"/>
        </w:rPr>
        <w:t xml:space="preserve"> beoordeeld.</w:t>
      </w:r>
    </w:p>
    <w:p w14:paraId="25CAFDF8" w14:textId="77777777" w:rsidR="00034908" w:rsidRPr="00F94A7E" w:rsidRDefault="00034908" w:rsidP="00034908">
      <w:pPr>
        <w:rPr>
          <w:rFonts w:asciiTheme="minorHAnsi" w:hAnsiTheme="minorHAnsi" w:cstheme="minorHAnsi"/>
          <w:sz w:val="22"/>
          <w:szCs w:val="22"/>
          <w:lang w:eastAsia="en-GB"/>
        </w:rPr>
      </w:pPr>
    </w:p>
    <w:p w14:paraId="0B77E35D" w14:textId="77777777" w:rsidR="00034908" w:rsidRPr="00F94A7E" w:rsidRDefault="00034908" w:rsidP="00034908">
      <w:pPr>
        <w:pStyle w:val="Kop2"/>
        <w:numPr>
          <w:ilvl w:val="1"/>
          <w:numId w:val="1"/>
        </w:numPr>
        <w:rPr>
          <w:rFonts w:cstheme="minorHAnsi"/>
        </w:rPr>
      </w:pPr>
      <w:bookmarkStart w:id="77" w:name="_Toc18075293"/>
      <w:bookmarkStart w:id="78" w:name="_Toc101357753"/>
      <w:r w:rsidRPr="00F94A7E">
        <w:rPr>
          <w:rFonts w:cstheme="minorHAnsi"/>
        </w:rPr>
        <w:t>Gestanddoening</w:t>
      </w:r>
      <w:bookmarkEnd w:id="77"/>
      <w:bookmarkEnd w:id="78"/>
    </w:p>
    <w:p w14:paraId="115A2068" w14:textId="77777777" w:rsidR="00034908" w:rsidRPr="005D22A2" w:rsidRDefault="00034908" w:rsidP="00034908">
      <w:pPr>
        <w:pStyle w:val="Default"/>
        <w:spacing w:line="280" w:lineRule="atLeast"/>
        <w:rPr>
          <w:rFonts w:asciiTheme="minorHAnsi" w:hAnsiTheme="minorHAnsi" w:cstheme="minorHAnsi"/>
          <w:color w:val="auto"/>
          <w:sz w:val="22"/>
          <w:szCs w:val="22"/>
        </w:rPr>
      </w:pPr>
      <w:r w:rsidRPr="005D22A2">
        <w:rPr>
          <w:rFonts w:asciiTheme="minorHAnsi" w:hAnsiTheme="minorHAnsi" w:cstheme="minorHAnsi"/>
          <w:color w:val="auto"/>
          <w:sz w:val="22"/>
          <w:szCs w:val="22"/>
        </w:rPr>
        <w:t xml:space="preserve">De Inschrijving dient een geldigheidsduur te hebben van 90 dagen. In geval van een kort geding in deze aanbestedingsprocedure, zal de geldigheid van de ingediende Inschrijvingen automatisch worden verlengd tot 15 Werkdagen na de definitieve uitspraak in het kort geding. </w:t>
      </w:r>
    </w:p>
    <w:p w14:paraId="499A0368" w14:textId="30F732BE" w:rsidR="00034908" w:rsidRPr="00F94A7E" w:rsidRDefault="00BD637F" w:rsidP="00034908">
      <w:pPr>
        <w:rPr>
          <w:rFonts w:asciiTheme="minorHAnsi" w:hAnsiTheme="minorHAnsi" w:cstheme="minorHAnsi"/>
          <w:sz w:val="22"/>
          <w:szCs w:val="22"/>
        </w:rPr>
      </w:pPr>
      <w:r w:rsidRPr="005D22A2">
        <w:rPr>
          <w:rFonts w:asciiTheme="minorHAnsi" w:hAnsiTheme="minorHAnsi" w:cstheme="minorHAnsi"/>
          <w:sz w:val="22"/>
          <w:szCs w:val="22"/>
        </w:rPr>
        <w:t>Aanbestedende dienst</w:t>
      </w:r>
      <w:r w:rsidR="00034908" w:rsidRPr="005D22A2">
        <w:rPr>
          <w:rFonts w:asciiTheme="minorHAnsi" w:hAnsiTheme="minorHAnsi" w:cstheme="minorHAnsi"/>
          <w:sz w:val="22"/>
          <w:szCs w:val="22"/>
        </w:rPr>
        <w:t xml:space="preserve"> behoudt zich het recht voor om de inschrijver in de gelegenheid te stellen de geldigheidsduur van de Inschrijving Schriftelijk te laten verlengen indien nodig.</w:t>
      </w:r>
    </w:p>
    <w:p w14:paraId="34818D84" w14:textId="77777777" w:rsidR="00034908" w:rsidRPr="00F94A7E" w:rsidRDefault="00034908" w:rsidP="00034908">
      <w:pPr>
        <w:rPr>
          <w:rFonts w:asciiTheme="minorHAnsi" w:hAnsiTheme="minorHAnsi" w:cstheme="minorHAnsi"/>
          <w:sz w:val="22"/>
          <w:szCs w:val="22"/>
        </w:rPr>
      </w:pPr>
    </w:p>
    <w:p w14:paraId="691EC789" w14:textId="77777777" w:rsidR="00034908" w:rsidRPr="005D22A2" w:rsidRDefault="00034908" w:rsidP="00034908">
      <w:pPr>
        <w:pStyle w:val="Kop2"/>
        <w:numPr>
          <w:ilvl w:val="1"/>
          <w:numId w:val="1"/>
        </w:numPr>
        <w:rPr>
          <w:rFonts w:cstheme="minorHAnsi"/>
        </w:rPr>
      </w:pPr>
      <w:bookmarkStart w:id="79" w:name="_Toc18075294"/>
      <w:bookmarkStart w:id="80" w:name="_Toc101357754"/>
      <w:r w:rsidRPr="005D22A2">
        <w:rPr>
          <w:rFonts w:cstheme="minorHAnsi"/>
        </w:rPr>
        <w:t>Klachten</w:t>
      </w:r>
      <w:bookmarkEnd w:id="79"/>
      <w:bookmarkEnd w:id="80"/>
    </w:p>
    <w:p w14:paraId="5CD9B0A7" w14:textId="4700C06D" w:rsidR="00034908" w:rsidRPr="005D22A2" w:rsidRDefault="00034908" w:rsidP="00034908">
      <w:pPr>
        <w:rPr>
          <w:rFonts w:asciiTheme="minorHAnsi" w:eastAsia="Dotum" w:hAnsiTheme="minorHAnsi" w:cstheme="minorHAnsi"/>
          <w:sz w:val="22"/>
          <w:szCs w:val="22"/>
        </w:rPr>
      </w:pPr>
      <w:r w:rsidRPr="005D22A2">
        <w:rPr>
          <w:rFonts w:asciiTheme="minorHAnsi" w:eastAsia="Dotum" w:hAnsiTheme="minorHAnsi" w:cstheme="minorHAnsi"/>
          <w:sz w:val="22"/>
          <w:szCs w:val="22"/>
        </w:rPr>
        <w:t xml:space="preserve">Klachten over deze aanbestedingsprocedure kunnen worden gemeld aan het klachtenmeldpunt van gezamenlijke ROC’ s, het e-mailadres is </w:t>
      </w:r>
      <w:hyperlink r:id="rId16" w:history="1">
        <w:r w:rsidRPr="005D22A2">
          <w:rPr>
            <w:rStyle w:val="Hyperlink"/>
            <w:rFonts w:asciiTheme="minorHAnsi" w:eastAsia="Dotum" w:hAnsiTheme="minorHAnsi" w:cstheme="minorHAnsi"/>
            <w:sz w:val="22"/>
            <w:szCs w:val="22"/>
          </w:rPr>
          <w:t>inkoop@mboraad.nl</w:t>
        </w:r>
      </w:hyperlink>
      <w:r w:rsidRPr="005D22A2">
        <w:rPr>
          <w:rFonts w:asciiTheme="minorHAnsi" w:eastAsia="Dotum" w:hAnsiTheme="minorHAnsi" w:cstheme="minorHAnsi"/>
          <w:sz w:val="22"/>
          <w:szCs w:val="22"/>
        </w:rPr>
        <w:t xml:space="preserve">. De klacht zal behandeld worden door </w:t>
      </w:r>
      <w:r w:rsidR="00D615D7">
        <w:rPr>
          <w:rFonts w:asciiTheme="minorHAnsi" w:eastAsia="Dotum" w:hAnsiTheme="minorHAnsi" w:cstheme="minorHAnsi"/>
          <w:sz w:val="22"/>
          <w:szCs w:val="22"/>
        </w:rPr>
        <w:t xml:space="preserve">minimaal </w:t>
      </w:r>
      <w:r w:rsidRPr="005D22A2">
        <w:rPr>
          <w:rFonts w:asciiTheme="minorHAnsi" w:eastAsia="Dotum" w:hAnsiTheme="minorHAnsi" w:cstheme="minorHAnsi"/>
          <w:sz w:val="22"/>
          <w:szCs w:val="22"/>
        </w:rPr>
        <w:t xml:space="preserve">twee onafhankelijke inkopers die niet bij deze aanbesteding betrokken zijn. Binnen vijf Werkdagen na ontvangst van de klacht zal de betreffende inkoper de klacht </w:t>
      </w:r>
      <w:r w:rsidR="005D22A2" w:rsidRPr="005D22A2">
        <w:rPr>
          <w:rFonts w:asciiTheme="minorHAnsi" w:eastAsia="Dotum" w:hAnsiTheme="minorHAnsi" w:cstheme="minorHAnsi"/>
          <w:sz w:val="22"/>
          <w:szCs w:val="22"/>
        </w:rPr>
        <w:t>in behandeling nemen</w:t>
      </w:r>
      <w:r w:rsidRPr="005D22A2">
        <w:rPr>
          <w:rFonts w:asciiTheme="minorHAnsi" w:eastAsia="Dotum" w:hAnsiTheme="minorHAnsi" w:cstheme="minorHAnsi"/>
          <w:sz w:val="22"/>
          <w:szCs w:val="22"/>
        </w:rPr>
        <w:t xml:space="preserve">. Indien </w:t>
      </w:r>
      <w:r w:rsidRPr="005D22A2">
        <w:rPr>
          <w:rFonts w:asciiTheme="minorHAnsi" w:eastAsia="Dotum" w:hAnsiTheme="minorHAnsi" w:cstheme="minorHAnsi"/>
          <w:sz w:val="22"/>
          <w:szCs w:val="22"/>
        </w:rPr>
        <w:lastRenderedPageBreak/>
        <w:t>u gebruik maak van de mogelijkheid van het klachtenmeldpunt vragen wij u om een afschrift van uw klacht te sturen naar</w:t>
      </w:r>
      <w:r w:rsidR="00063D82">
        <w:rPr>
          <w:rFonts w:asciiTheme="minorHAnsi" w:eastAsia="Dotum" w:hAnsiTheme="minorHAnsi" w:cstheme="minorHAnsi"/>
          <w:sz w:val="22"/>
          <w:szCs w:val="22"/>
        </w:rPr>
        <w:t xml:space="preserve"> </w:t>
      </w:r>
      <w:hyperlink r:id="rId17" w:history="1">
        <w:r w:rsidR="00063D82" w:rsidRPr="004764C8">
          <w:rPr>
            <w:rStyle w:val="Hyperlink"/>
            <w:rFonts w:asciiTheme="minorHAnsi" w:eastAsia="Dotum" w:hAnsiTheme="minorHAnsi" w:cstheme="minorHAnsi"/>
            <w:sz w:val="22"/>
            <w:szCs w:val="22"/>
          </w:rPr>
          <w:t>inkoop@kw1c.nl</w:t>
        </w:r>
      </w:hyperlink>
      <w:r w:rsidRPr="005D22A2">
        <w:rPr>
          <w:rFonts w:asciiTheme="minorHAnsi" w:eastAsia="Dotum" w:hAnsiTheme="minorHAnsi" w:cstheme="minorHAnsi"/>
          <w:sz w:val="22"/>
          <w:szCs w:val="22"/>
        </w:rPr>
        <w:t>.</w:t>
      </w:r>
    </w:p>
    <w:p w14:paraId="265AE75D" w14:textId="77777777" w:rsidR="00034908" w:rsidRPr="00D01D74" w:rsidRDefault="00034908" w:rsidP="00034908">
      <w:pPr>
        <w:rPr>
          <w:rFonts w:asciiTheme="minorHAnsi" w:eastAsia="Dotum" w:hAnsiTheme="minorHAnsi" w:cstheme="minorHAnsi"/>
          <w:sz w:val="22"/>
          <w:szCs w:val="22"/>
          <w:highlight w:val="yellow"/>
        </w:rPr>
      </w:pPr>
    </w:p>
    <w:p w14:paraId="086A9575" w14:textId="3DFD8B7A" w:rsidR="00034908" w:rsidRPr="00737B21" w:rsidRDefault="00D615D7" w:rsidP="00034908">
      <w:pPr>
        <w:rPr>
          <w:rFonts w:asciiTheme="minorHAnsi" w:hAnsiTheme="minorHAnsi" w:cstheme="minorHAnsi"/>
          <w:sz w:val="22"/>
          <w:szCs w:val="22"/>
        </w:rPr>
      </w:pPr>
      <w:r>
        <w:rPr>
          <w:rFonts w:asciiTheme="minorHAnsi" w:hAnsiTheme="minorHAnsi" w:cstheme="minorHAnsi"/>
          <w:sz w:val="22"/>
          <w:szCs w:val="22"/>
        </w:rPr>
        <w:t>Bent u het niet eens met de afhandeling van uw klacht dan kunt u hierna eventueel ook een klacht indienen</w:t>
      </w:r>
      <w:r w:rsidR="00034908" w:rsidRPr="00737B21">
        <w:rPr>
          <w:rFonts w:asciiTheme="minorHAnsi" w:hAnsiTheme="minorHAnsi" w:cstheme="minorHAnsi"/>
          <w:sz w:val="22"/>
          <w:szCs w:val="22"/>
        </w:rPr>
        <w:t xml:space="preserve"> bij de Commissie van Aanbestedingsexperts, te bereiken via:</w:t>
      </w:r>
    </w:p>
    <w:p w14:paraId="7BF46598" w14:textId="77777777" w:rsidR="00034908" w:rsidRPr="00737B21" w:rsidRDefault="00034908" w:rsidP="00034908">
      <w:pPr>
        <w:rPr>
          <w:rFonts w:asciiTheme="minorHAnsi" w:hAnsiTheme="minorHAnsi" w:cstheme="minorHAnsi"/>
          <w:sz w:val="22"/>
          <w:szCs w:val="22"/>
        </w:rPr>
      </w:pPr>
      <w:r w:rsidRPr="00737B21">
        <w:rPr>
          <w:rFonts w:asciiTheme="minorHAnsi" w:hAnsiTheme="minorHAnsi" w:cstheme="minorHAnsi"/>
          <w:sz w:val="22"/>
          <w:szCs w:val="22"/>
        </w:rPr>
        <w:t>Commissie van Aanbestedingsexperts</w:t>
      </w:r>
    </w:p>
    <w:p w14:paraId="69EA6BFB" w14:textId="77777777" w:rsidR="00034908" w:rsidRPr="00737B21" w:rsidRDefault="00034908" w:rsidP="00034908">
      <w:pPr>
        <w:rPr>
          <w:rFonts w:asciiTheme="minorHAnsi" w:hAnsiTheme="minorHAnsi" w:cstheme="minorHAnsi"/>
          <w:sz w:val="22"/>
          <w:szCs w:val="22"/>
        </w:rPr>
      </w:pPr>
      <w:r w:rsidRPr="00737B21">
        <w:rPr>
          <w:rFonts w:asciiTheme="minorHAnsi" w:hAnsiTheme="minorHAnsi" w:cstheme="minorHAnsi"/>
          <w:sz w:val="22"/>
          <w:szCs w:val="22"/>
        </w:rPr>
        <w:t xml:space="preserve">p/a </w:t>
      </w:r>
      <w:proofErr w:type="spellStart"/>
      <w:r w:rsidRPr="00737B21">
        <w:rPr>
          <w:rFonts w:asciiTheme="minorHAnsi" w:hAnsiTheme="minorHAnsi" w:cstheme="minorHAnsi"/>
          <w:sz w:val="22"/>
          <w:szCs w:val="22"/>
        </w:rPr>
        <w:t>Pianoo</w:t>
      </w:r>
      <w:proofErr w:type="spellEnd"/>
    </w:p>
    <w:p w14:paraId="613D6E73" w14:textId="77777777" w:rsidR="00034908" w:rsidRPr="00737B21" w:rsidRDefault="00034908" w:rsidP="00034908">
      <w:pPr>
        <w:rPr>
          <w:rFonts w:asciiTheme="minorHAnsi" w:hAnsiTheme="minorHAnsi" w:cstheme="minorHAnsi"/>
          <w:sz w:val="22"/>
          <w:szCs w:val="22"/>
        </w:rPr>
      </w:pPr>
      <w:r w:rsidRPr="00737B21">
        <w:rPr>
          <w:rFonts w:asciiTheme="minorHAnsi" w:hAnsiTheme="minorHAnsi" w:cstheme="minorHAnsi"/>
          <w:sz w:val="22"/>
          <w:szCs w:val="22"/>
        </w:rPr>
        <w:t>Postbus 20401 (ALP K/040)</w:t>
      </w:r>
    </w:p>
    <w:p w14:paraId="0CC30BB2" w14:textId="77777777" w:rsidR="00034908" w:rsidRPr="00737B21" w:rsidRDefault="00034908" w:rsidP="00034908">
      <w:pPr>
        <w:rPr>
          <w:rFonts w:asciiTheme="minorHAnsi" w:hAnsiTheme="minorHAnsi" w:cstheme="minorHAnsi"/>
          <w:sz w:val="22"/>
          <w:szCs w:val="22"/>
        </w:rPr>
      </w:pPr>
      <w:r w:rsidRPr="00737B21">
        <w:rPr>
          <w:rFonts w:asciiTheme="minorHAnsi" w:hAnsiTheme="minorHAnsi" w:cstheme="minorHAnsi"/>
          <w:sz w:val="22"/>
          <w:szCs w:val="22"/>
        </w:rPr>
        <w:t>2500 EK  Den-Haag</w:t>
      </w:r>
    </w:p>
    <w:p w14:paraId="31A45DF1" w14:textId="77777777" w:rsidR="00034908" w:rsidRPr="00D01D74" w:rsidRDefault="00034908" w:rsidP="00034908">
      <w:pPr>
        <w:rPr>
          <w:rFonts w:asciiTheme="minorHAnsi" w:eastAsia="Dotum" w:hAnsiTheme="minorHAnsi" w:cstheme="minorHAnsi"/>
          <w:sz w:val="22"/>
          <w:szCs w:val="22"/>
          <w:highlight w:val="yellow"/>
        </w:rPr>
      </w:pPr>
    </w:p>
    <w:p w14:paraId="42712C3D" w14:textId="28BB5FF3" w:rsidR="009A1511" w:rsidRDefault="00034908" w:rsidP="00884D09">
      <w:pPr>
        <w:rPr>
          <w:rFonts w:asciiTheme="minorHAnsi" w:hAnsiTheme="minorHAnsi" w:cstheme="minorHAnsi"/>
          <w:sz w:val="22"/>
          <w:szCs w:val="22"/>
        </w:rPr>
      </w:pPr>
      <w:r w:rsidRPr="00737B21">
        <w:rPr>
          <w:rFonts w:asciiTheme="minorHAnsi" w:hAnsiTheme="minorHAnsi" w:cstheme="minorHAnsi"/>
          <w:sz w:val="22"/>
          <w:szCs w:val="22"/>
        </w:rPr>
        <w:t xml:space="preserve">Na het verstrijken van de uiterste termijn waarbinnen de inschrijvingen moeten zijn ingediend kunnen de (potentiële) inschrijvers geen vragen meer stellen over eventuele onduidelijkheden/onvolkomenheden/ tegenstrijdigheden en geen klacht meer indienen </w:t>
      </w:r>
      <w:r w:rsidR="00D615D7">
        <w:rPr>
          <w:rFonts w:asciiTheme="minorHAnsi" w:hAnsiTheme="minorHAnsi" w:cstheme="minorHAnsi"/>
          <w:sz w:val="22"/>
          <w:szCs w:val="22"/>
        </w:rPr>
        <w:t xml:space="preserve">bij het klachtenmeldpunt </w:t>
      </w:r>
      <w:r w:rsidRPr="00737B21">
        <w:rPr>
          <w:rFonts w:asciiTheme="minorHAnsi" w:hAnsiTheme="minorHAnsi" w:cstheme="minorHAnsi"/>
          <w:sz w:val="22"/>
          <w:szCs w:val="22"/>
        </w:rPr>
        <w:t xml:space="preserve">tegen eventuele onrechtmatigheden in de aanbestedingsdocumenten. </w:t>
      </w:r>
      <w:bookmarkEnd w:id="39"/>
      <w:bookmarkEnd w:id="40"/>
    </w:p>
    <w:p w14:paraId="375CB941" w14:textId="62F7FA16" w:rsidR="00F243F4" w:rsidRDefault="00F243F4" w:rsidP="00884D09">
      <w:pPr>
        <w:rPr>
          <w:rFonts w:asciiTheme="minorHAnsi" w:hAnsiTheme="minorHAnsi" w:cstheme="minorHAnsi"/>
          <w:sz w:val="22"/>
          <w:szCs w:val="22"/>
        </w:rPr>
      </w:pPr>
    </w:p>
    <w:p w14:paraId="5E41FD99" w14:textId="24AACE18" w:rsidR="00F243F4" w:rsidRDefault="00F243F4" w:rsidP="00884D09">
      <w:pPr>
        <w:rPr>
          <w:rFonts w:asciiTheme="minorHAnsi" w:hAnsiTheme="minorHAnsi" w:cstheme="minorHAnsi"/>
          <w:sz w:val="22"/>
          <w:szCs w:val="22"/>
        </w:rPr>
      </w:pPr>
    </w:p>
    <w:p w14:paraId="47B13DB1" w14:textId="60F6F0FE" w:rsidR="00F243F4" w:rsidRDefault="00F243F4" w:rsidP="00884D09">
      <w:pPr>
        <w:rPr>
          <w:rFonts w:asciiTheme="minorHAnsi" w:hAnsiTheme="minorHAnsi" w:cstheme="minorHAnsi"/>
          <w:sz w:val="22"/>
          <w:szCs w:val="22"/>
        </w:rPr>
      </w:pPr>
    </w:p>
    <w:p w14:paraId="7C881803" w14:textId="1ED0603C" w:rsidR="00F243F4" w:rsidRDefault="00F243F4" w:rsidP="00884D09">
      <w:pPr>
        <w:rPr>
          <w:rFonts w:asciiTheme="minorHAnsi" w:hAnsiTheme="minorHAnsi" w:cstheme="minorHAnsi"/>
          <w:sz w:val="22"/>
          <w:szCs w:val="22"/>
        </w:rPr>
      </w:pPr>
    </w:p>
    <w:p w14:paraId="3B0890D3" w14:textId="1FBEE0C1" w:rsidR="00F243F4" w:rsidRDefault="00F243F4" w:rsidP="00884D09">
      <w:pPr>
        <w:rPr>
          <w:rFonts w:asciiTheme="minorHAnsi" w:hAnsiTheme="minorHAnsi" w:cstheme="minorHAnsi"/>
          <w:sz w:val="22"/>
          <w:szCs w:val="22"/>
        </w:rPr>
      </w:pPr>
    </w:p>
    <w:p w14:paraId="78C106A1" w14:textId="6D1AA49B" w:rsidR="00F243F4" w:rsidRDefault="00F243F4" w:rsidP="00884D09">
      <w:pPr>
        <w:rPr>
          <w:rFonts w:asciiTheme="minorHAnsi" w:hAnsiTheme="minorHAnsi" w:cstheme="minorHAnsi"/>
          <w:sz w:val="22"/>
          <w:szCs w:val="22"/>
        </w:rPr>
      </w:pPr>
    </w:p>
    <w:p w14:paraId="3229CEA9" w14:textId="492CA674" w:rsidR="00F243F4" w:rsidRDefault="00F243F4" w:rsidP="00884D09">
      <w:pPr>
        <w:rPr>
          <w:rFonts w:asciiTheme="minorHAnsi" w:hAnsiTheme="minorHAnsi" w:cstheme="minorHAnsi"/>
          <w:sz w:val="22"/>
          <w:szCs w:val="22"/>
        </w:rPr>
      </w:pPr>
    </w:p>
    <w:p w14:paraId="50FA9B96" w14:textId="2BCCA527" w:rsidR="00F243F4" w:rsidRDefault="00F243F4" w:rsidP="00884D09">
      <w:pPr>
        <w:rPr>
          <w:rFonts w:asciiTheme="minorHAnsi" w:hAnsiTheme="minorHAnsi" w:cstheme="minorHAnsi"/>
          <w:sz w:val="22"/>
          <w:szCs w:val="22"/>
        </w:rPr>
      </w:pPr>
    </w:p>
    <w:p w14:paraId="64E8A567" w14:textId="6A420120" w:rsidR="00F243F4" w:rsidRDefault="00F243F4" w:rsidP="00884D09">
      <w:pPr>
        <w:rPr>
          <w:rFonts w:asciiTheme="minorHAnsi" w:hAnsiTheme="minorHAnsi" w:cstheme="minorHAnsi"/>
          <w:sz w:val="22"/>
          <w:szCs w:val="22"/>
        </w:rPr>
      </w:pPr>
    </w:p>
    <w:p w14:paraId="01321D25" w14:textId="2048D3BA" w:rsidR="00F243F4" w:rsidRDefault="00F243F4" w:rsidP="00884D09">
      <w:pPr>
        <w:rPr>
          <w:rFonts w:asciiTheme="minorHAnsi" w:hAnsiTheme="minorHAnsi" w:cstheme="minorHAnsi"/>
          <w:sz w:val="22"/>
          <w:szCs w:val="22"/>
        </w:rPr>
      </w:pPr>
    </w:p>
    <w:p w14:paraId="24EF3E2B" w14:textId="117BF8FD" w:rsidR="00F243F4" w:rsidRDefault="00F243F4" w:rsidP="00884D09">
      <w:pPr>
        <w:rPr>
          <w:rFonts w:asciiTheme="minorHAnsi" w:hAnsiTheme="minorHAnsi" w:cstheme="minorHAnsi"/>
          <w:sz w:val="22"/>
          <w:szCs w:val="22"/>
        </w:rPr>
      </w:pPr>
    </w:p>
    <w:p w14:paraId="5C0BCBCA" w14:textId="46D7CB29" w:rsidR="00F243F4" w:rsidRDefault="00F243F4" w:rsidP="00884D09">
      <w:pPr>
        <w:rPr>
          <w:rFonts w:asciiTheme="minorHAnsi" w:hAnsiTheme="minorHAnsi" w:cstheme="minorHAnsi"/>
          <w:sz w:val="22"/>
          <w:szCs w:val="22"/>
        </w:rPr>
      </w:pPr>
    </w:p>
    <w:p w14:paraId="5F99C4DA" w14:textId="3BAE9389" w:rsidR="00F243F4" w:rsidRDefault="00F243F4" w:rsidP="00884D09">
      <w:pPr>
        <w:rPr>
          <w:rFonts w:asciiTheme="minorHAnsi" w:hAnsiTheme="minorHAnsi" w:cstheme="minorHAnsi"/>
          <w:sz w:val="22"/>
          <w:szCs w:val="22"/>
        </w:rPr>
      </w:pPr>
    </w:p>
    <w:p w14:paraId="335EC53D" w14:textId="77EAED85" w:rsidR="00F243F4" w:rsidRDefault="00F243F4" w:rsidP="00884D09">
      <w:pPr>
        <w:rPr>
          <w:rFonts w:asciiTheme="minorHAnsi" w:hAnsiTheme="minorHAnsi" w:cstheme="minorHAnsi"/>
          <w:sz w:val="22"/>
          <w:szCs w:val="22"/>
        </w:rPr>
      </w:pPr>
    </w:p>
    <w:p w14:paraId="0AA6FE88" w14:textId="5A701AC1" w:rsidR="00F243F4" w:rsidRDefault="00F243F4" w:rsidP="00884D09">
      <w:pPr>
        <w:rPr>
          <w:rFonts w:asciiTheme="minorHAnsi" w:hAnsiTheme="minorHAnsi" w:cstheme="minorHAnsi"/>
          <w:sz w:val="22"/>
          <w:szCs w:val="22"/>
        </w:rPr>
      </w:pPr>
    </w:p>
    <w:p w14:paraId="19BF5135" w14:textId="203187B3" w:rsidR="00F243F4" w:rsidRDefault="00F243F4" w:rsidP="00884D09">
      <w:pPr>
        <w:rPr>
          <w:rFonts w:asciiTheme="minorHAnsi" w:hAnsiTheme="minorHAnsi" w:cstheme="minorHAnsi"/>
          <w:sz w:val="22"/>
          <w:szCs w:val="22"/>
        </w:rPr>
      </w:pPr>
    </w:p>
    <w:p w14:paraId="272FAC41" w14:textId="5686B3A8" w:rsidR="00F243F4" w:rsidRDefault="00F243F4" w:rsidP="00884D09">
      <w:pPr>
        <w:rPr>
          <w:rFonts w:asciiTheme="minorHAnsi" w:hAnsiTheme="minorHAnsi" w:cstheme="minorHAnsi"/>
          <w:sz w:val="22"/>
          <w:szCs w:val="22"/>
        </w:rPr>
      </w:pPr>
    </w:p>
    <w:p w14:paraId="08A7167E" w14:textId="625BC046" w:rsidR="00F243F4" w:rsidRDefault="00F243F4" w:rsidP="00884D09">
      <w:pPr>
        <w:rPr>
          <w:rFonts w:asciiTheme="minorHAnsi" w:hAnsiTheme="minorHAnsi" w:cstheme="minorHAnsi"/>
          <w:sz w:val="22"/>
          <w:szCs w:val="22"/>
        </w:rPr>
      </w:pPr>
    </w:p>
    <w:p w14:paraId="74EC1A30" w14:textId="7B79AFB9" w:rsidR="00F243F4" w:rsidRDefault="00F243F4" w:rsidP="00884D09">
      <w:pPr>
        <w:rPr>
          <w:rFonts w:asciiTheme="minorHAnsi" w:hAnsiTheme="minorHAnsi" w:cstheme="minorHAnsi"/>
          <w:sz w:val="22"/>
          <w:szCs w:val="22"/>
        </w:rPr>
      </w:pPr>
    </w:p>
    <w:p w14:paraId="06574A51" w14:textId="220C65DE" w:rsidR="00F243F4" w:rsidRDefault="00F243F4" w:rsidP="00884D09">
      <w:pPr>
        <w:rPr>
          <w:rFonts w:asciiTheme="minorHAnsi" w:hAnsiTheme="minorHAnsi" w:cstheme="minorHAnsi"/>
          <w:sz w:val="22"/>
          <w:szCs w:val="22"/>
        </w:rPr>
      </w:pPr>
    </w:p>
    <w:p w14:paraId="50ACB14A" w14:textId="1A8BAF54" w:rsidR="00F243F4" w:rsidRDefault="00F243F4" w:rsidP="00884D09">
      <w:pPr>
        <w:rPr>
          <w:rFonts w:asciiTheme="minorHAnsi" w:hAnsiTheme="minorHAnsi" w:cstheme="minorHAnsi"/>
          <w:sz w:val="22"/>
          <w:szCs w:val="22"/>
        </w:rPr>
      </w:pPr>
    </w:p>
    <w:p w14:paraId="7BD1F50A" w14:textId="65FA6D85" w:rsidR="00F243F4" w:rsidRDefault="00F243F4" w:rsidP="00884D09">
      <w:pPr>
        <w:rPr>
          <w:rFonts w:asciiTheme="minorHAnsi" w:hAnsiTheme="minorHAnsi" w:cstheme="minorHAnsi"/>
          <w:sz w:val="22"/>
          <w:szCs w:val="22"/>
        </w:rPr>
      </w:pPr>
    </w:p>
    <w:p w14:paraId="53486367" w14:textId="5967C777" w:rsidR="00F243F4" w:rsidRDefault="00F243F4" w:rsidP="00884D09">
      <w:pPr>
        <w:rPr>
          <w:rFonts w:asciiTheme="minorHAnsi" w:hAnsiTheme="minorHAnsi" w:cstheme="minorHAnsi"/>
          <w:sz w:val="22"/>
          <w:szCs w:val="22"/>
        </w:rPr>
      </w:pPr>
    </w:p>
    <w:p w14:paraId="7D5BF56C" w14:textId="4CB1C161" w:rsidR="00F243F4" w:rsidRDefault="00F243F4" w:rsidP="00884D09">
      <w:pPr>
        <w:rPr>
          <w:rFonts w:asciiTheme="minorHAnsi" w:hAnsiTheme="minorHAnsi" w:cstheme="minorHAnsi"/>
          <w:sz w:val="22"/>
          <w:szCs w:val="22"/>
        </w:rPr>
      </w:pPr>
    </w:p>
    <w:p w14:paraId="5A548C84" w14:textId="41DB5DBA" w:rsidR="00F243F4" w:rsidRDefault="00F243F4" w:rsidP="00884D09">
      <w:pPr>
        <w:rPr>
          <w:rFonts w:asciiTheme="minorHAnsi" w:hAnsiTheme="minorHAnsi" w:cstheme="minorHAnsi"/>
          <w:sz w:val="22"/>
          <w:szCs w:val="22"/>
        </w:rPr>
      </w:pPr>
    </w:p>
    <w:p w14:paraId="17A77227" w14:textId="472FD3A7" w:rsidR="00F243F4" w:rsidRDefault="00F243F4" w:rsidP="00884D09">
      <w:pPr>
        <w:rPr>
          <w:rFonts w:asciiTheme="minorHAnsi" w:hAnsiTheme="minorHAnsi" w:cstheme="minorHAnsi"/>
          <w:sz w:val="22"/>
          <w:szCs w:val="22"/>
        </w:rPr>
      </w:pPr>
    </w:p>
    <w:p w14:paraId="10D7766D" w14:textId="646F02E8" w:rsidR="00F243F4" w:rsidRDefault="00F243F4" w:rsidP="00884D09">
      <w:pPr>
        <w:rPr>
          <w:rFonts w:asciiTheme="minorHAnsi" w:hAnsiTheme="minorHAnsi" w:cstheme="minorHAnsi"/>
          <w:sz w:val="22"/>
          <w:szCs w:val="22"/>
        </w:rPr>
      </w:pPr>
    </w:p>
    <w:p w14:paraId="11CF6DB4" w14:textId="77796699" w:rsidR="00F243F4" w:rsidRDefault="00F243F4" w:rsidP="00884D09">
      <w:pPr>
        <w:rPr>
          <w:rFonts w:asciiTheme="minorHAnsi" w:hAnsiTheme="minorHAnsi" w:cstheme="minorHAnsi"/>
          <w:sz w:val="22"/>
          <w:szCs w:val="22"/>
        </w:rPr>
      </w:pPr>
    </w:p>
    <w:p w14:paraId="07620348" w14:textId="328CECB2" w:rsidR="00F243F4" w:rsidRDefault="00F243F4" w:rsidP="00884D09">
      <w:pPr>
        <w:rPr>
          <w:rFonts w:asciiTheme="minorHAnsi" w:hAnsiTheme="minorHAnsi" w:cstheme="minorHAnsi"/>
          <w:sz w:val="22"/>
          <w:szCs w:val="22"/>
        </w:rPr>
      </w:pPr>
    </w:p>
    <w:p w14:paraId="63612DE5" w14:textId="77777777" w:rsidR="00F243F4" w:rsidRPr="00884D09" w:rsidRDefault="00F243F4" w:rsidP="00884D09">
      <w:pPr>
        <w:rPr>
          <w:rFonts w:asciiTheme="minorHAnsi" w:hAnsiTheme="minorHAnsi" w:cstheme="minorHAnsi"/>
          <w:sz w:val="22"/>
          <w:szCs w:val="22"/>
        </w:rPr>
      </w:pPr>
    </w:p>
    <w:p w14:paraId="0ABB08C3" w14:textId="0F37EE9F" w:rsidR="009A1511" w:rsidRPr="00F94A7E" w:rsidRDefault="00034908" w:rsidP="00AC752A">
      <w:pPr>
        <w:pStyle w:val="Kop1"/>
        <w:rPr>
          <w:rFonts w:cstheme="minorHAnsi"/>
        </w:rPr>
      </w:pPr>
      <w:bookmarkStart w:id="81" w:name="_Toc101357755"/>
      <w:r w:rsidRPr="00F94A7E">
        <w:rPr>
          <w:rFonts w:cstheme="minorHAnsi"/>
        </w:rPr>
        <w:lastRenderedPageBreak/>
        <w:t>Eisen ten aanzien van inschrijvers</w:t>
      </w:r>
      <w:bookmarkEnd w:id="81"/>
    </w:p>
    <w:p w14:paraId="3EADC038" w14:textId="77777777"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 xml:space="preserve">Ten aanzien van inschrijvers gelden uitsluitingsgronden en geschiktheidseisen. Indien één of meer van de in dit hoofdstuk genoemde uitsluitingsgronden op u van toepassing zijn, wordt u uitgesloten van inschrijving op deze aanbesteding. Dat gebeurt ook als u niet kunt voldoen aan één of meer van de in dit hoofdstuk genoemde geschiktheidseisen. </w:t>
      </w:r>
    </w:p>
    <w:p w14:paraId="2AB3FD6F" w14:textId="77777777" w:rsidR="00034908" w:rsidRPr="00F94A7E" w:rsidRDefault="00034908" w:rsidP="00034908">
      <w:pPr>
        <w:rPr>
          <w:rFonts w:asciiTheme="minorHAnsi" w:hAnsiTheme="minorHAnsi" w:cstheme="minorHAnsi"/>
          <w:sz w:val="22"/>
          <w:szCs w:val="22"/>
        </w:rPr>
      </w:pPr>
    </w:p>
    <w:p w14:paraId="560E640A" w14:textId="77777777" w:rsidR="00034908" w:rsidRPr="00F94A7E" w:rsidRDefault="00034908" w:rsidP="00034908">
      <w:pPr>
        <w:pStyle w:val="Kop2"/>
        <w:numPr>
          <w:ilvl w:val="1"/>
          <w:numId w:val="1"/>
        </w:numPr>
        <w:rPr>
          <w:rFonts w:cstheme="minorHAnsi"/>
        </w:rPr>
      </w:pPr>
      <w:bookmarkStart w:id="82" w:name="_Toc452106356"/>
      <w:bookmarkStart w:id="83" w:name="_Toc18075297"/>
      <w:bookmarkStart w:id="84" w:name="_Toc101357756"/>
      <w:r w:rsidRPr="00F94A7E">
        <w:rPr>
          <w:rFonts w:cstheme="minorHAnsi"/>
        </w:rPr>
        <w:t>Uitsluitingsgronden</w:t>
      </w:r>
      <w:bookmarkEnd w:id="82"/>
      <w:bookmarkEnd w:id="83"/>
      <w:bookmarkEnd w:id="84"/>
    </w:p>
    <w:p w14:paraId="0120AFE0" w14:textId="77777777"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De uitsluitingsgronden zijn aangevinkt in het Uniform Europees Aanbestedingsdocument (UEA). Inschrijvers kunnen verklaren dat de onderstaande uitsluitingsgronden niet op hen van toepassing zijn door het rechtsgeldig ondertekenen van het UEA. De uitsluitingsgronden zijn uiteen te zetten in verplichte uitsluitingsgronden en facultatieve uitsluitingsgronden.</w:t>
      </w:r>
    </w:p>
    <w:p w14:paraId="5E07C87D" w14:textId="77777777" w:rsidR="00034908" w:rsidRPr="00F94A7E" w:rsidRDefault="00034908" w:rsidP="00034908">
      <w:pPr>
        <w:rPr>
          <w:rFonts w:asciiTheme="minorHAnsi" w:hAnsiTheme="minorHAnsi" w:cstheme="minorHAnsi"/>
          <w:sz w:val="22"/>
          <w:szCs w:val="22"/>
        </w:rPr>
      </w:pPr>
    </w:p>
    <w:p w14:paraId="6BA35261" w14:textId="77777777" w:rsidR="00034908" w:rsidRPr="00F94A7E" w:rsidRDefault="00034908" w:rsidP="003163AD">
      <w:pPr>
        <w:pStyle w:val="Kop3"/>
      </w:pPr>
      <w:bookmarkStart w:id="85" w:name="_Toc388596400"/>
      <w:bookmarkStart w:id="86" w:name="_Toc452106357"/>
      <w:bookmarkStart w:id="87" w:name="_Toc18075298"/>
      <w:bookmarkStart w:id="88" w:name="_Toc101357757"/>
      <w:r w:rsidRPr="00F94A7E">
        <w:t>Verplichte uitsluitingsgronden</w:t>
      </w:r>
      <w:bookmarkEnd w:id="85"/>
      <w:bookmarkEnd w:id="86"/>
      <w:bookmarkEnd w:id="87"/>
      <w:bookmarkEnd w:id="88"/>
    </w:p>
    <w:p w14:paraId="739C38EA" w14:textId="77777777" w:rsidR="00034908" w:rsidRPr="00F94A7E" w:rsidRDefault="00034908" w:rsidP="00034908">
      <w:pPr>
        <w:jc w:val="both"/>
        <w:rPr>
          <w:rFonts w:asciiTheme="minorHAnsi" w:hAnsiTheme="minorHAnsi" w:cstheme="minorHAnsi"/>
          <w:sz w:val="22"/>
          <w:szCs w:val="22"/>
          <w:lang w:eastAsia="en-US"/>
        </w:rPr>
      </w:pPr>
      <w:r w:rsidRPr="00F94A7E">
        <w:rPr>
          <w:rFonts w:asciiTheme="minorHAnsi" w:hAnsiTheme="minorHAnsi" w:cstheme="minorHAnsi"/>
          <w:sz w:val="22"/>
          <w:szCs w:val="22"/>
        </w:rPr>
        <w:t>Voor deze aanbesteding worden alle uitsluitingsgronden opgenomen in art. 2.86 van de gewijzigde Aanbestedingswet gehanteerd. De uitsluitingsgronden zijn in het UEA opgenomen in Deel III, onderdeel A en B. Inschrijvers kunnen verklaren dat de uitsluitingsgronden niet op hen van toepassing zijn door het rechtsgeldig ondertekenen van het UEA.</w:t>
      </w:r>
    </w:p>
    <w:p w14:paraId="4B405594" w14:textId="77777777" w:rsidR="00034908" w:rsidRPr="00F94A7E" w:rsidRDefault="00034908" w:rsidP="00034908">
      <w:pPr>
        <w:spacing w:line="260" w:lineRule="exact"/>
        <w:rPr>
          <w:rFonts w:asciiTheme="minorHAnsi" w:hAnsiTheme="minorHAnsi" w:cstheme="minorHAnsi"/>
          <w:sz w:val="22"/>
          <w:szCs w:val="22"/>
          <w:lang w:eastAsia="en-US"/>
        </w:rPr>
      </w:pPr>
    </w:p>
    <w:p w14:paraId="7E1FF03E" w14:textId="77777777" w:rsidR="00034908" w:rsidRPr="003163AD" w:rsidRDefault="00034908" w:rsidP="003163AD">
      <w:pPr>
        <w:pStyle w:val="Kop3"/>
      </w:pPr>
      <w:bookmarkStart w:id="89" w:name="_Ref355165163"/>
      <w:bookmarkStart w:id="90" w:name="_Toc355600498"/>
      <w:bookmarkStart w:id="91" w:name="_Toc364248068"/>
      <w:bookmarkStart w:id="92" w:name="_Toc370471053"/>
      <w:bookmarkStart w:id="93" w:name="_Toc378332922"/>
      <w:bookmarkStart w:id="94" w:name="_Toc388596401"/>
      <w:bookmarkStart w:id="95" w:name="_Toc452106358"/>
      <w:bookmarkStart w:id="96" w:name="_Toc18075299"/>
      <w:bookmarkStart w:id="97" w:name="_Toc101357758"/>
      <w:r w:rsidRPr="003163AD">
        <w:t>Facultatieve uitsluitingsgronden</w:t>
      </w:r>
      <w:bookmarkEnd w:id="89"/>
      <w:bookmarkEnd w:id="90"/>
      <w:bookmarkEnd w:id="91"/>
      <w:bookmarkEnd w:id="92"/>
      <w:bookmarkEnd w:id="93"/>
      <w:bookmarkEnd w:id="94"/>
      <w:bookmarkEnd w:id="95"/>
      <w:bookmarkEnd w:id="96"/>
      <w:bookmarkEnd w:id="97"/>
    </w:p>
    <w:p w14:paraId="2A5086CA" w14:textId="77777777" w:rsidR="00034908" w:rsidRPr="00F94A7E" w:rsidRDefault="00034908" w:rsidP="00034908">
      <w:pPr>
        <w:jc w:val="both"/>
        <w:rPr>
          <w:rFonts w:asciiTheme="minorHAnsi" w:hAnsiTheme="minorHAnsi" w:cstheme="minorHAnsi"/>
          <w:sz w:val="22"/>
          <w:szCs w:val="22"/>
        </w:rPr>
      </w:pPr>
      <w:r w:rsidRPr="00F94A7E">
        <w:rPr>
          <w:rFonts w:asciiTheme="minorHAnsi" w:hAnsiTheme="minorHAnsi" w:cstheme="minorHAnsi"/>
          <w:sz w:val="22"/>
          <w:szCs w:val="22"/>
        </w:rPr>
        <w:t xml:space="preserve">Naast bovenstaande uitsluitingsgronden worden facultatieve uitsluitingsgronden (onderdeel </w:t>
      </w:r>
    </w:p>
    <w:p w14:paraId="6E4FCE6B" w14:textId="4FC1427D" w:rsidR="00034908" w:rsidRPr="00F94A7E" w:rsidRDefault="00034908" w:rsidP="00034908">
      <w:pPr>
        <w:jc w:val="both"/>
        <w:rPr>
          <w:rFonts w:asciiTheme="minorHAnsi" w:hAnsiTheme="minorHAnsi" w:cstheme="minorHAnsi"/>
          <w:sz w:val="22"/>
          <w:szCs w:val="22"/>
        </w:rPr>
      </w:pPr>
      <w:r w:rsidRPr="00F94A7E">
        <w:rPr>
          <w:rFonts w:asciiTheme="minorHAnsi" w:hAnsiTheme="minorHAnsi" w:cstheme="minorHAnsi"/>
          <w:sz w:val="22"/>
          <w:szCs w:val="22"/>
        </w:rPr>
        <w:t>C van het UEA) gehanteerd. Onderstaande facultatieve uitsluitingsgronden (</w:t>
      </w:r>
      <w:proofErr w:type="spellStart"/>
      <w:r w:rsidRPr="00F94A7E">
        <w:rPr>
          <w:rFonts w:asciiTheme="minorHAnsi" w:hAnsiTheme="minorHAnsi" w:cstheme="minorHAnsi"/>
          <w:sz w:val="22"/>
          <w:szCs w:val="22"/>
        </w:rPr>
        <w:t>Aw</w:t>
      </w:r>
      <w:proofErr w:type="spellEnd"/>
      <w:r w:rsidRPr="00F94A7E">
        <w:rPr>
          <w:rFonts w:asciiTheme="minorHAnsi" w:hAnsiTheme="minorHAnsi" w:cstheme="minorHAnsi"/>
          <w:sz w:val="22"/>
          <w:szCs w:val="22"/>
        </w:rPr>
        <w:t xml:space="preserve"> Artikel 2.87) zijn van toepassing op deze aanbesteding. </w:t>
      </w:r>
    </w:p>
    <w:p w14:paraId="5CD688B3" w14:textId="77777777" w:rsidR="00034908" w:rsidRPr="00F243F4" w:rsidRDefault="00034908" w:rsidP="00034908">
      <w:pPr>
        <w:pStyle w:val="Lijstalinea"/>
        <w:numPr>
          <w:ilvl w:val="0"/>
          <w:numId w:val="4"/>
        </w:numPr>
        <w:spacing w:line="240" w:lineRule="auto"/>
        <w:jc w:val="both"/>
        <w:rPr>
          <w:rFonts w:asciiTheme="minorHAnsi" w:hAnsiTheme="minorHAnsi" w:cstheme="minorHAnsi"/>
          <w:sz w:val="22"/>
          <w:szCs w:val="22"/>
        </w:rPr>
      </w:pPr>
      <w:r w:rsidRPr="00F243F4">
        <w:rPr>
          <w:rFonts w:asciiTheme="minorHAnsi" w:hAnsiTheme="minorHAnsi" w:cstheme="minorHAnsi"/>
          <w:sz w:val="22"/>
          <w:szCs w:val="22"/>
        </w:rPr>
        <w:t>faillissement, insolventie of gelijksoortig (2.87 b);</w:t>
      </w:r>
    </w:p>
    <w:p w14:paraId="755709D2" w14:textId="77777777" w:rsidR="00034908" w:rsidRPr="00F243F4" w:rsidRDefault="00034908" w:rsidP="00034908">
      <w:pPr>
        <w:pStyle w:val="Lijstalinea"/>
        <w:numPr>
          <w:ilvl w:val="0"/>
          <w:numId w:val="4"/>
        </w:numPr>
        <w:spacing w:line="240" w:lineRule="auto"/>
        <w:jc w:val="both"/>
        <w:rPr>
          <w:rFonts w:asciiTheme="minorHAnsi" w:hAnsiTheme="minorHAnsi" w:cstheme="minorHAnsi"/>
          <w:sz w:val="22"/>
          <w:szCs w:val="22"/>
        </w:rPr>
      </w:pPr>
      <w:r w:rsidRPr="00F243F4">
        <w:rPr>
          <w:rFonts w:asciiTheme="minorHAnsi" w:hAnsiTheme="minorHAnsi" w:cstheme="minorHAnsi"/>
          <w:sz w:val="22"/>
          <w:szCs w:val="22"/>
        </w:rPr>
        <w:t>verplichtingen belastingen en sociale zorgpremies (2.87 j).</w:t>
      </w:r>
    </w:p>
    <w:p w14:paraId="2F23704F" w14:textId="4CA1E81E" w:rsidR="00034908" w:rsidRPr="00F94A7E" w:rsidRDefault="00034908" w:rsidP="00AA601E">
      <w:pPr>
        <w:spacing w:line="240" w:lineRule="auto"/>
        <w:ind w:left="360"/>
        <w:jc w:val="both"/>
        <w:rPr>
          <w:rFonts w:asciiTheme="minorHAnsi" w:hAnsiTheme="minorHAnsi" w:cstheme="minorHAnsi"/>
          <w:i/>
          <w:sz w:val="22"/>
          <w:szCs w:val="22"/>
        </w:rPr>
      </w:pPr>
    </w:p>
    <w:p w14:paraId="7D986628" w14:textId="77777777" w:rsidR="00034908" w:rsidRPr="00F94A7E" w:rsidRDefault="00034908" w:rsidP="00034908">
      <w:pPr>
        <w:pStyle w:val="Kop2"/>
        <w:numPr>
          <w:ilvl w:val="1"/>
          <w:numId w:val="1"/>
        </w:numPr>
        <w:rPr>
          <w:rFonts w:cstheme="minorHAnsi"/>
        </w:rPr>
      </w:pPr>
      <w:bookmarkStart w:id="98" w:name="_Toc18075300"/>
      <w:bookmarkStart w:id="99" w:name="_Toc101357759"/>
      <w:r w:rsidRPr="00F94A7E">
        <w:rPr>
          <w:rFonts w:cstheme="minorHAnsi"/>
        </w:rPr>
        <w:t>Geschiktheidseisen</w:t>
      </w:r>
      <w:bookmarkEnd w:id="98"/>
      <w:bookmarkEnd w:id="99"/>
    </w:p>
    <w:p w14:paraId="5A93F61B" w14:textId="77777777"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Geschiktheidseisen hebben betrekking op de financiële en economische draagkracht en op de technische- of beroepsbekwaamheid. De voor deze aanbesteding relevante geschiktheidseisen zijn weergegeven in de volgende sub paragrafen.</w:t>
      </w:r>
    </w:p>
    <w:p w14:paraId="79554119" w14:textId="77777777" w:rsidR="00034908" w:rsidRPr="00F94A7E" w:rsidRDefault="00034908" w:rsidP="00034908">
      <w:pPr>
        <w:rPr>
          <w:rFonts w:asciiTheme="minorHAnsi" w:hAnsiTheme="minorHAnsi" w:cstheme="minorHAnsi"/>
          <w:sz w:val="22"/>
          <w:szCs w:val="22"/>
        </w:rPr>
      </w:pPr>
    </w:p>
    <w:p w14:paraId="56AF4D5F" w14:textId="77777777" w:rsidR="00034908" w:rsidRPr="00F94A7E" w:rsidRDefault="00034908" w:rsidP="003163AD">
      <w:pPr>
        <w:pStyle w:val="Kop3"/>
      </w:pPr>
      <w:bookmarkStart w:id="100" w:name="_Toc18075301"/>
      <w:bookmarkStart w:id="101" w:name="_Toc101357760"/>
      <w:r w:rsidRPr="00F94A7E">
        <w:t>Geschiktheidseisen met betrekking tot financiële en economische draagkracht</w:t>
      </w:r>
      <w:bookmarkEnd w:id="100"/>
      <w:bookmarkEnd w:id="101"/>
    </w:p>
    <w:p w14:paraId="4DC9CC27" w14:textId="77777777" w:rsidR="006B2803"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 xml:space="preserve">Ten aanzien van de financiële en economische draagkracht van inschrijvers gelden onderstaande eisen. </w:t>
      </w:r>
    </w:p>
    <w:p w14:paraId="7A116328" w14:textId="77777777" w:rsidR="00F243F4" w:rsidRPr="004C56B5" w:rsidRDefault="00F243F4" w:rsidP="00F243F4">
      <w:pPr>
        <w:numPr>
          <w:ilvl w:val="0"/>
          <w:numId w:val="30"/>
        </w:numPr>
        <w:spacing w:line="240" w:lineRule="auto"/>
        <w:contextualSpacing/>
        <w:rPr>
          <w:rFonts w:asciiTheme="minorHAnsi" w:hAnsiTheme="minorHAnsi" w:cstheme="minorBidi"/>
          <w:sz w:val="22"/>
          <w:szCs w:val="22"/>
        </w:rPr>
      </w:pPr>
      <w:r w:rsidRPr="0D7F6597">
        <w:rPr>
          <w:rFonts w:asciiTheme="minorHAnsi" w:hAnsiTheme="minorHAnsi" w:cstheme="minorBidi"/>
          <w:sz w:val="22"/>
          <w:szCs w:val="22"/>
          <w:lang w:eastAsia="en-GB"/>
        </w:rPr>
        <w:t xml:space="preserve">Inschrijver is afdoende verzekerd voor bedrijfsaansprakelijkheid, te weten minimaal </w:t>
      </w:r>
      <w:r w:rsidRPr="004C56B5">
        <w:rPr>
          <w:rFonts w:asciiTheme="minorHAnsi" w:hAnsiTheme="minorHAnsi" w:cstheme="minorBidi"/>
          <w:sz w:val="22"/>
          <w:szCs w:val="22"/>
          <w:lang w:eastAsia="en-GB"/>
        </w:rPr>
        <w:t xml:space="preserve">€ </w:t>
      </w:r>
      <w:r>
        <w:rPr>
          <w:rFonts w:asciiTheme="minorHAnsi" w:hAnsiTheme="minorHAnsi" w:cstheme="minorBidi"/>
          <w:sz w:val="22"/>
          <w:szCs w:val="22"/>
          <w:lang w:eastAsia="en-GB"/>
        </w:rPr>
        <w:t>3</w:t>
      </w:r>
      <w:r w:rsidRPr="004C56B5">
        <w:rPr>
          <w:rFonts w:asciiTheme="minorHAnsi" w:hAnsiTheme="minorHAnsi" w:cstheme="minorBidi"/>
          <w:sz w:val="22"/>
          <w:szCs w:val="22"/>
          <w:lang w:eastAsia="en-GB"/>
        </w:rPr>
        <w:t xml:space="preserve">.000.000,- per schadegeval en minimaal € </w:t>
      </w:r>
      <w:r>
        <w:rPr>
          <w:rFonts w:asciiTheme="minorHAnsi" w:hAnsiTheme="minorHAnsi" w:cstheme="minorBidi"/>
          <w:sz w:val="22"/>
          <w:szCs w:val="22"/>
          <w:lang w:eastAsia="en-GB"/>
        </w:rPr>
        <w:t>6</w:t>
      </w:r>
      <w:r w:rsidRPr="004C56B5">
        <w:rPr>
          <w:rFonts w:asciiTheme="minorHAnsi" w:hAnsiTheme="minorHAnsi" w:cstheme="minorBidi"/>
          <w:sz w:val="22"/>
          <w:szCs w:val="22"/>
          <w:lang w:eastAsia="en-GB"/>
        </w:rPr>
        <w:t>.000.000,- per jaar.</w:t>
      </w:r>
    </w:p>
    <w:p w14:paraId="52389AF1" w14:textId="77777777" w:rsidR="00034908" w:rsidRPr="00F94A7E" w:rsidRDefault="00034908" w:rsidP="00034908">
      <w:pPr>
        <w:rPr>
          <w:rFonts w:asciiTheme="minorHAnsi" w:hAnsiTheme="minorHAnsi" w:cstheme="minorHAnsi"/>
          <w:sz w:val="22"/>
          <w:szCs w:val="22"/>
        </w:rPr>
      </w:pPr>
    </w:p>
    <w:p w14:paraId="609CDE26" w14:textId="77777777" w:rsidR="00034908" w:rsidRPr="00F94A7E" w:rsidRDefault="00034908" w:rsidP="003163AD">
      <w:pPr>
        <w:pStyle w:val="Kop3"/>
      </w:pPr>
      <w:bookmarkStart w:id="102" w:name="_Toc18075302"/>
      <w:bookmarkStart w:id="103" w:name="_Toc101357761"/>
      <w:r w:rsidRPr="00F94A7E">
        <w:t>Geschiktheidseisen met betrekking tot technische- en beroepsbekwaamheid</w:t>
      </w:r>
      <w:bookmarkEnd w:id="102"/>
      <w:bookmarkEnd w:id="103"/>
    </w:p>
    <w:p w14:paraId="7E5E85CC" w14:textId="77777777" w:rsidR="006B2803"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 xml:space="preserve">Ten aanzien van de technische- en beroepsbekwaamheid van inschrijvers gelden onderstaande eisen. De eisen houden verband met de vereiste competenties voor uitvoering van de opdracht. </w:t>
      </w:r>
    </w:p>
    <w:p w14:paraId="4A06F79D" w14:textId="77777777" w:rsidR="001E7397" w:rsidRPr="00AD34E6" w:rsidRDefault="001E7397" w:rsidP="001E7397">
      <w:pPr>
        <w:numPr>
          <w:ilvl w:val="0"/>
          <w:numId w:val="31"/>
        </w:numPr>
        <w:spacing w:line="240" w:lineRule="auto"/>
        <w:contextualSpacing/>
        <w:rPr>
          <w:rFonts w:asciiTheme="minorHAnsi" w:hAnsiTheme="minorHAnsi" w:cstheme="minorBidi"/>
          <w:sz w:val="22"/>
          <w:szCs w:val="22"/>
        </w:rPr>
      </w:pPr>
      <w:r w:rsidRPr="0D7F6597">
        <w:rPr>
          <w:rFonts w:asciiTheme="minorHAnsi" w:hAnsiTheme="minorHAnsi" w:cstheme="minorBidi"/>
          <w:sz w:val="22"/>
          <w:szCs w:val="22"/>
        </w:rPr>
        <w:t>Inschrijver</w:t>
      </w:r>
      <w:r w:rsidRPr="0D7F6597">
        <w:rPr>
          <w:rFonts w:asciiTheme="minorHAnsi" w:hAnsiTheme="minorHAnsi" w:cstheme="minorBidi"/>
          <w:color w:val="FF0000"/>
          <w:sz w:val="22"/>
          <w:szCs w:val="22"/>
        </w:rPr>
        <w:t xml:space="preserve"> </w:t>
      </w:r>
      <w:r w:rsidRPr="0D7F6597">
        <w:rPr>
          <w:rFonts w:asciiTheme="minorHAnsi" w:hAnsiTheme="minorHAnsi" w:cstheme="minorBidi"/>
          <w:sz w:val="22"/>
          <w:szCs w:val="22"/>
        </w:rPr>
        <w:t>voldoet aan de kerncompetenties zoals eerder in dit document genoemd.</w:t>
      </w:r>
    </w:p>
    <w:p w14:paraId="50FBF90E" w14:textId="77777777" w:rsidR="00CD06F8" w:rsidRPr="00F94A7E" w:rsidRDefault="00CD06F8" w:rsidP="00034908">
      <w:pPr>
        <w:rPr>
          <w:rFonts w:asciiTheme="minorHAnsi" w:hAnsiTheme="minorHAnsi" w:cstheme="minorHAnsi"/>
          <w:sz w:val="22"/>
          <w:szCs w:val="22"/>
        </w:rPr>
      </w:pPr>
    </w:p>
    <w:p w14:paraId="1258C397" w14:textId="166BB25E" w:rsidR="00034908" w:rsidRPr="00F94A7E" w:rsidRDefault="00034908" w:rsidP="00034908">
      <w:pPr>
        <w:pStyle w:val="Kop2"/>
        <w:numPr>
          <w:ilvl w:val="1"/>
          <w:numId w:val="1"/>
        </w:numPr>
        <w:rPr>
          <w:rFonts w:cstheme="minorHAnsi"/>
        </w:rPr>
      </w:pPr>
      <w:bookmarkStart w:id="104" w:name="_Ref386102282"/>
      <w:bookmarkStart w:id="105" w:name="_Ref386102310"/>
      <w:bookmarkStart w:id="106" w:name="_Toc18075303"/>
      <w:bookmarkStart w:id="107" w:name="_Toc101357762"/>
      <w:r w:rsidRPr="00F94A7E">
        <w:rPr>
          <w:rFonts w:cstheme="minorHAnsi"/>
        </w:rPr>
        <w:lastRenderedPageBreak/>
        <w:t>Uniform Europees Aanbestedingsdocument</w:t>
      </w:r>
      <w:bookmarkEnd w:id="104"/>
      <w:bookmarkEnd w:id="105"/>
      <w:bookmarkEnd w:id="106"/>
      <w:r w:rsidR="0005657B" w:rsidRPr="00F94A7E">
        <w:rPr>
          <w:rFonts w:cstheme="minorHAnsi"/>
        </w:rPr>
        <w:t xml:space="preserve"> en bewijsstukken</w:t>
      </w:r>
      <w:bookmarkEnd w:id="107"/>
    </w:p>
    <w:p w14:paraId="72542449" w14:textId="1973E5B3"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 xml:space="preserve">Door invullen en rechtsgeldig ondertekenen van het bijgevoegde Uniform Europees Aanbestedingsdocument kunnen inschrijvers verklaren dat de uitsluitingsgronden niet op hen van toepassing zijn en dat wordt voldaan aan de geschiktheidseisen. Binnen 10 dagen na het communiceren van het gunningsbesluit dient de inschrijver aan wie de opdracht gegund wordt de volgende </w:t>
      </w:r>
      <w:r w:rsidRPr="001E7397">
        <w:rPr>
          <w:rFonts w:asciiTheme="minorHAnsi" w:hAnsiTheme="minorHAnsi" w:cstheme="minorHAnsi"/>
          <w:sz w:val="22"/>
          <w:szCs w:val="22"/>
        </w:rPr>
        <w:t>bewijsstukken</w:t>
      </w:r>
      <w:r w:rsidR="00C46879" w:rsidRPr="001E7397">
        <w:rPr>
          <w:rFonts w:asciiTheme="minorHAnsi" w:hAnsiTheme="minorHAnsi" w:cstheme="minorHAnsi"/>
          <w:sz w:val="22"/>
          <w:szCs w:val="22"/>
        </w:rPr>
        <w:t xml:space="preserve"> te </w:t>
      </w:r>
      <w:r w:rsidRPr="0014663D">
        <w:rPr>
          <w:rFonts w:asciiTheme="minorHAnsi" w:hAnsiTheme="minorHAnsi" w:cstheme="minorHAnsi"/>
          <w:sz w:val="22"/>
          <w:szCs w:val="22"/>
        </w:rPr>
        <w:t>overleggen</w:t>
      </w:r>
      <w:r w:rsidRPr="00F94A7E">
        <w:rPr>
          <w:rFonts w:asciiTheme="minorHAnsi" w:hAnsiTheme="minorHAnsi" w:cstheme="minorHAnsi"/>
          <w:sz w:val="22"/>
          <w:szCs w:val="22"/>
        </w:rPr>
        <w:t>:</w:t>
      </w:r>
    </w:p>
    <w:p w14:paraId="2100F9B6" w14:textId="77777777" w:rsidR="00034908" w:rsidRPr="00F94A7E" w:rsidRDefault="00034908" w:rsidP="00034908">
      <w:pPr>
        <w:rPr>
          <w:rFonts w:asciiTheme="minorHAnsi" w:hAnsiTheme="minorHAnsi" w:cstheme="minorHAnsi"/>
          <w:sz w:val="22"/>
          <w:szCs w:val="22"/>
        </w:rPr>
      </w:pPr>
    </w:p>
    <w:p w14:paraId="3D7871E4" w14:textId="77777777" w:rsidR="00034908" w:rsidRPr="00F94A7E" w:rsidRDefault="00034908" w:rsidP="00034908">
      <w:pPr>
        <w:pStyle w:val="Standard"/>
        <w:numPr>
          <w:ilvl w:val="0"/>
          <w:numId w:val="15"/>
        </w:numPr>
        <w:suppressAutoHyphens w:val="0"/>
        <w:spacing w:line="240" w:lineRule="atLeast"/>
        <w:textAlignment w:val="auto"/>
        <w:rPr>
          <w:rFonts w:asciiTheme="minorHAnsi" w:hAnsiTheme="minorHAnsi" w:cstheme="minorHAnsi"/>
        </w:rPr>
      </w:pPr>
      <w:r w:rsidRPr="00F94A7E">
        <w:rPr>
          <w:rFonts w:asciiTheme="minorHAnsi" w:hAnsiTheme="minorHAnsi" w:cstheme="minorHAnsi"/>
          <w:lang w:eastAsia="nl-BE"/>
        </w:rPr>
        <w:t xml:space="preserve">Een uittreksel van inschrijving van de Kamer van Koophandel die (uitgaande van de datum van inschrijven) niet ouder is dan zes maanden, </w:t>
      </w:r>
      <w:r w:rsidRPr="00F94A7E">
        <w:rPr>
          <w:rFonts w:asciiTheme="minorHAnsi" w:hAnsiTheme="minorHAnsi" w:cstheme="minorHAnsi"/>
        </w:rPr>
        <w:t xml:space="preserve">om aan te tonen dat de uitsluitingsgrond in artikel 2.87 lid 1 onderdeel b van de gewijzigde Aanbestedingswet niet op hem van toepassing is. Uit het uittreksel moet blijken dat de persoon die in de UEA als rechtsgeldig vertegenwoordiger is aangemerkt, tekenbevoegd is voor deze aanbesteding. </w:t>
      </w:r>
    </w:p>
    <w:p w14:paraId="50B60933" w14:textId="77777777" w:rsidR="00034908" w:rsidRPr="00F94A7E" w:rsidRDefault="00034908" w:rsidP="00034908">
      <w:pPr>
        <w:pStyle w:val="Standard"/>
        <w:numPr>
          <w:ilvl w:val="0"/>
          <w:numId w:val="14"/>
        </w:numPr>
        <w:spacing w:line="240" w:lineRule="atLeast"/>
        <w:textAlignment w:val="auto"/>
        <w:rPr>
          <w:rFonts w:asciiTheme="minorHAnsi" w:hAnsiTheme="minorHAnsi" w:cstheme="minorHAnsi"/>
        </w:rPr>
      </w:pPr>
      <w:r w:rsidRPr="00F94A7E">
        <w:rPr>
          <w:rFonts w:asciiTheme="minorHAnsi" w:hAnsiTheme="minorHAnsi" w:cstheme="minorHAnsi"/>
          <w:lang w:eastAsia="nl-BE"/>
        </w:rPr>
        <w:t xml:space="preserve">Een gedragsverklaring aanbesteden die (uitgaande van de datum van inschrijven) maximaal twee jaar oud is, </w:t>
      </w:r>
      <w:r w:rsidRPr="00F94A7E">
        <w:rPr>
          <w:rFonts w:asciiTheme="minorHAnsi" w:hAnsiTheme="minorHAnsi" w:cstheme="minorHAnsi"/>
        </w:rPr>
        <w:t>om aan te tonen dat de uitsluitingsgronden in artikel 2.86 lid 2 van de gewijzigde Aanbestedingswet niet van toepassing zijn. (Indien u nog niet beschikt over een gedragsverklaring aanbesteden; houdt u er rekening mee dat het aanvragen van de gedragsverklaring tot acht weken in beslag kan nemen.)</w:t>
      </w:r>
    </w:p>
    <w:p w14:paraId="728BCD67" w14:textId="77777777" w:rsidR="00034908" w:rsidRPr="00F94A7E" w:rsidRDefault="00034908" w:rsidP="00034908">
      <w:pPr>
        <w:pStyle w:val="Standard"/>
        <w:numPr>
          <w:ilvl w:val="0"/>
          <w:numId w:val="14"/>
        </w:numPr>
        <w:spacing w:line="240" w:lineRule="atLeast"/>
        <w:rPr>
          <w:rFonts w:asciiTheme="minorHAnsi" w:hAnsiTheme="minorHAnsi" w:cstheme="minorHAnsi"/>
        </w:rPr>
      </w:pPr>
      <w:r w:rsidRPr="00F94A7E">
        <w:rPr>
          <w:rFonts w:asciiTheme="minorHAnsi" w:hAnsiTheme="minorHAnsi" w:cstheme="minorHAnsi"/>
          <w:lang w:eastAsia="nl-BE"/>
        </w:rPr>
        <w:t>Een verklaring van de Belastingdienst die (uitgaande van de datum van inschrijven) niet ouder is dan zes maanden en waarin staat dat de uitsluitingsgrond inzake het niet voldoen van betaling van belastingen en sociale verzekeringspremies, artikel 2.86 artikel 4 en artikel 2.87 lid 1 onderdeel j niet op hem van toepassing is.</w:t>
      </w:r>
    </w:p>
    <w:p w14:paraId="7853ED7D" w14:textId="1009AA09" w:rsidR="00034908" w:rsidRPr="001E7397" w:rsidRDefault="00034908" w:rsidP="00034908">
      <w:pPr>
        <w:pStyle w:val="Standard"/>
        <w:numPr>
          <w:ilvl w:val="0"/>
          <w:numId w:val="14"/>
        </w:numPr>
        <w:spacing w:line="240" w:lineRule="atLeast"/>
        <w:rPr>
          <w:rFonts w:asciiTheme="minorHAnsi" w:hAnsiTheme="minorHAnsi" w:cstheme="minorHAnsi"/>
          <w:lang w:eastAsia="nl-BE"/>
        </w:rPr>
      </w:pPr>
      <w:r w:rsidRPr="001E7397">
        <w:rPr>
          <w:rFonts w:asciiTheme="minorHAnsi" w:hAnsiTheme="minorHAnsi" w:cstheme="minorHAnsi"/>
          <w:lang w:eastAsia="nl-BE"/>
        </w:rPr>
        <w:t xml:space="preserve">Een referentiebeschrijving die, naar oordeel van </w:t>
      </w:r>
      <w:r w:rsidR="00BD637F" w:rsidRPr="001E7397">
        <w:rPr>
          <w:rFonts w:asciiTheme="minorHAnsi" w:hAnsiTheme="minorHAnsi" w:cstheme="minorHAnsi"/>
        </w:rPr>
        <w:t>Aanbestedende dienst</w:t>
      </w:r>
      <w:r w:rsidRPr="001E7397">
        <w:rPr>
          <w:rFonts w:asciiTheme="minorHAnsi" w:hAnsiTheme="minorHAnsi" w:cstheme="minorHAnsi"/>
          <w:lang w:eastAsia="nl-BE"/>
        </w:rPr>
        <w:t xml:space="preserve">,  onomstotelijk aantoont dat inschrijver beschikt over de vereiste kerncompetenties. De referentie mag niet ouder zijn dan </w:t>
      </w:r>
      <w:r w:rsidR="001E7397" w:rsidRPr="001E7397">
        <w:rPr>
          <w:rFonts w:asciiTheme="minorHAnsi" w:hAnsiTheme="minorHAnsi" w:cstheme="minorHAnsi"/>
          <w:lang w:eastAsia="nl-BE"/>
        </w:rPr>
        <w:t>vijf</w:t>
      </w:r>
      <w:r w:rsidRPr="001E7397">
        <w:rPr>
          <w:rFonts w:asciiTheme="minorHAnsi" w:hAnsiTheme="minorHAnsi" w:cstheme="minorHAnsi"/>
          <w:lang w:eastAsia="nl-BE"/>
        </w:rPr>
        <w:t xml:space="preserve"> jaar (uitgaande van de datum van inschrijven). </w:t>
      </w:r>
      <w:r w:rsidRPr="001E7397">
        <w:rPr>
          <w:rFonts w:asciiTheme="minorHAnsi" w:hAnsiTheme="minorHAnsi" w:cstheme="minorHAnsi"/>
        </w:rPr>
        <w:t>Per competentie dient er één referentie te worden ingediend. In het geval van meerdere competenties mogen deze ook in één referentie worden voldaan, mits duidelijk en ondubbelzinnig beschreven. Meerdere referenties mogen niet gecombineerd worden om aan één competentie te voldoen.</w:t>
      </w:r>
    </w:p>
    <w:p w14:paraId="46CAC507" w14:textId="5ECC86B3" w:rsidR="00034908" w:rsidRPr="001E7397" w:rsidRDefault="00034908" w:rsidP="00034908">
      <w:pPr>
        <w:pStyle w:val="Standard"/>
        <w:numPr>
          <w:ilvl w:val="0"/>
          <w:numId w:val="14"/>
        </w:numPr>
        <w:spacing w:line="240" w:lineRule="atLeast"/>
        <w:rPr>
          <w:rFonts w:asciiTheme="minorHAnsi" w:hAnsiTheme="minorHAnsi" w:cstheme="minorHAnsi"/>
          <w:lang w:eastAsia="nl-BE"/>
        </w:rPr>
      </w:pPr>
      <w:r w:rsidRPr="001E7397">
        <w:rPr>
          <w:rFonts w:asciiTheme="minorHAnsi" w:hAnsiTheme="minorHAnsi" w:cstheme="minorHAnsi"/>
        </w:rPr>
        <w:t>Een kopie van een verzekeringspolis</w:t>
      </w:r>
      <w:r w:rsidR="0005657B" w:rsidRPr="001E7397">
        <w:rPr>
          <w:rFonts w:asciiTheme="minorHAnsi" w:hAnsiTheme="minorHAnsi" w:cstheme="minorHAnsi"/>
        </w:rPr>
        <w:t xml:space="preserve"> of verklaring van de verzekeraar</w:t>
      </w:r>
      <w:r w:rsidRPr="001E7397">
        <w:rPr>
          <w:rFonts w:asciiTheme="minorHAnsi" w:hAnsiTheme="minorHAnsi" w:cstheme="minorHAnsi"/>
        </w:rPr>
        <w:t xml:space="preserve"> waaruit blijkt dat inschrijver minimaal verzekerd is voor het in dit document genoemde bedrag</w:t>
      </w:r>
      <w:r w:rsidR="001E7397">
        <w:rPr>
          <w:rFonts w:asciiTheme="minorHAnsi" w:hAnsiTheme="minorHAnsi" w:cstheme="minorHAnsi"/>
        </w:rPr>
        <w:t>.</w:t>
      </w:r>
    </w:p>
    <w:p w14:paraId="42FD3BC2" w14:textId="7AB076DA" w:rsidR="00034908" w:rsidRPr="00F94A7E" w:rsidRDefault="00034908" w:rsidP="00034908">
      <w:pPr>
        <w:pStyle w:val="Standard"/>
        <w:spacing w:line="240" w:lineRule="atLeast"/>
        <w:ind w:left="720"/>
        <w:rPr>
          <w:rFonts w:asciiTheme="minorHAnsi" w:hAnsiTheme="minorHAnsi" w:cstheme="minorHAnsi"/>
          <w:color w:val="FF0000"/>
        </w:rPr>
      </w:pPr>
    </w:p>
    <w:p w14:paraId="6F86738C" w14:textId="77777777" w:rsidR="0005657B" w:rsidRPr="00F94A7E" w:rsidRDefault="0005657B" w:rsidP="009A1511">
      <w:pPr>
        <w:keepNext/>
        <w:tabs>
          <w:tab w:val="left" w:pos="850"/>
        </w:tabs>
        <w:spacing w:after="140"/>
        <w:ind w:left="850" w:hanging="850"/>
        <w:outlineLvl w:val="1"/>
        <w:rPr>
          <w:rFonts w:asciiTheme="minorHAnsi" w:hAnsiTheme="minorHAnsi" w:cstheme="minorHAnsi"/>
          <w:b/>
          <w:bCs/>
          <w:iCs/>
          <w:sz w:val="22"/>
          <w:szCs w:val="22"/>
          <w:lang w:eastAsia="en-GB"/>
        </w:rPr>
      </w:pPr>
    </w:p>
    <w:p w14:paraId="1F075541" w14:textId="77777777" w:rsidR="0005657B" w:rsidRPr="00F94A7E" w:rsidRDefault="0005657B" w:rsidP="009A1511">
      <w:pPr>
        <w:keepNext/>
        <w:tabs>
          <w:tab w:val="left" w:pos="850"/>
        </w:tabs>
        <w:spacing w:after="140"/>
        <w:ind w:left="850" w:hanging="850"/>
        <w:outlineLvl w:val="1"/>
        <w:rPr>
          <w:rFonts w:asciiTheme="minorHAnsi" w:hAnsiTheme="minorHAnsi" w:cstheme="minorHAnsi"/>
          <w:b/>
          <w:bCs/>
          <w:iCs/>
          <w:sz w:val="22"/>
          <w:szCs w:val="22"/>
          <w:lang w:eastAsia="en-GB"/>
        </w:rPr>
      </w:pPr>
    </w:p>
    <w:p w14:paraId="4EF8FDA1" w14:textId="140BAD62" w:rsidR="009A1511" w:rsidRPr="00F94A7E" w:rsidRDefault="009A1511" w:rsidP="0005657B">
      <w:pPr>
        <w:rPr>
          <w:rFonts w:asciiTheme="minorHAnsi" w:hAnsiTheme="minorHAnsi" w:cstheme="minorHAnsi"/>
          <w:sz w:val="22"/>
          <w:szCs w:val="22"/>
          <w:lang w:eastAsia="en-GB"/>
        </w:rPr>
      </w:pPr>
      <w:r w:rsidRPr="00F94A7E">
        <w:rPr>
          <w:rFonts w:asciiTheme="minorHAnsi" w:hAnsiTheme="minorHAnsi" w:cstheme="minorHAnsi"/>
          <w:sz w:val="22"/>
          <w:szCs w:val="22"/>
          <w:lang w:eastAsia="en-GB"/>
        </w:rPr>
        <w:br w:type="page"/>
      </w:r>
    </w:p>
    <w:p w14:paraId="4126EA12" w14:textId="5F6DF463" w:rsidR="009A1511" w:rsidRPr="00F94A7E" w:rsidRDefault="00034908" w:rsidP="00AC752A">
      <w:pPr>
        <w:pStyle w:val="Kop1"/>
        <w:rPr>
          <w:rFonts w:cstheme="minorHAnsi"/>
        </w:rPr>
      </w:pPr>
      <w:bookmarkStart w:id="108" w:name="_Toc101357763"/>
      <w:r w:rsidRPr="00F94A7E">
        <w:rPr>
          <w:rFonts w:cstheme="minorHAnsi"/>
        </w:rPr>
        <w:lastRenderedPageBreak/>
        <w:t>Eisen ten aanzien van de opdracht</w:t>
      </w:r>
      <w:bookmarkEnd w:id="108"/>
    </w:p>
    <w:p w14:paraId="026DEC69" w14:textId="77777777"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 xml:space="preserve">Dit hoofdstuk bevat eisen ten aanzien van de opdracht. Eisen zijn hard, wat betekent dat inschrijvers bij uitvoering van de opdracht aan de eisen dienen te voldoen en daarmee rekening dienen te houden bij het opstellen van een inschrijving. Verder bevat dit hoofdstuk een verdere uitwerking van de </w:t>
      </w:r>
      <w:proofErr w:type="spellStart"/>
      <w:r w:rsidRPr="00F94A7E">
        <w:rPr>
          <w:rFonts w:asciiTheme="minorHAnsi" w:hAnsiTheme="minorHAnsi" w:cstheme="minorHAnsi"/>
          <w:sz w:val="22"/>
          <w:szCs w:val="22"/>
        </w:rPr>
        <w:t>subgunningcriteria</w:t>
      </w:r>
      <w:proofErr w:type="spellEnd"/>
      <w:r w:rsidRPr="00F94A7E">
        <w:rPr>
          <w:rFonts w:asciiTheme="minorHAnsi" w:hAnsiTheme="minorHAnsi" w:cstheme="minorHAnsi"/>
          <w:sz w:val="22"/>
          <w:szCs w:val="22"/>
        </w:rPr>
        <w:t xml:space="preserve"> </w:t>
      </w:r>
      <w:r w:rsidRPr="001E7397">
        <w:rPr>
          <w:rFonts w:asciiTheme="minorHAnsi" w:hAnsiTheme="minorHAnsi" w:cstheme="minorHAnsi"/>
          <w:sz w:val="22"/>
          <w:szCs w:val="22"/>
        </w:rPr>
        <w:t xml:space="preserve">kwaliteit en prijs.  </w:t>
      </w:r>
    </w:p>
    <w:p w14:paraId="4E133536" w14:textId="77777777" w:rsidR="00034908" w:rsidRPr="00F94A7E" w:rsidRDefault="00034908" w:rsidP="00034908">
      <w:pPr>
        <w:rPr>
          <w:rFonts w:asciiTheme="minorHAnsi" w:hAnsiTheme="minorHAnsi" w:cstheme="minorHAnsi"/>
          <w:sz w:val="22"/>
          <w:szCs w:val="22"/>
        </w:rPr>
      </w:pPr>
    </w:p>
    <w:p w14:paraId="51ED33E2" w14:textId="77777777" w:rsidR="00034908" w:rsidRPr="00F94A7E" w:rsidRDefault="00034908" w:rsidP="00034908">
      <w:pPr>
        <w:pStyle w:val="Kop2"/>
        <w:numPr>
          <w:ilvl w:val="1"/>
          <w:numId w:val="1"/>
        </w:numPr>
        <w:rPr>
          <w:rFonts w:cstheme="minorHAnsi"/>
        </w:rPr>
      </w:pPr>
      <w:bookmarkStart w:id="109" w:name="_Toc353201873"/>
      <w:bookmarkStart w:id="110" w:name="_Toc18075305"/>
      <w:bookmarkStart w:id="111" w:name="_Toc101357764"/>
      <w:r w:rsidRPr="00F94A7E">
        <w:rPr>
          <w:rFonts w:cstheme="minorHAnsi"/>
        </w:rPr>
        <w:t>Eisen ten aanzien van de opdracht</w:t>
      </w:r>
      <w:bookmarkEnd w:id="109"/>
      <w:bookmarkEnd w:id="110"/>
      <w:bookmarkEnd w:id="111"/>
    </w:p>
    <w:p w14:paraId="4EC4902C" w14:textId="5C65B921" w:rsidR="00034908" w:rsidRPr="00F94A7E" w:rsidRDefault="00034908" w:rsidP="00034908">
      <w:pPr>
        <w:autoSpaceDE w:val="0"/>
        <w:autoSpaceDN w:val="0"/>
        <w:adjustRightInd w:val="0"/>
        <w:rPr>
          <w:rFonts w:asciiTheme="minorHAnsi" w:hAnsiTheme="minorHAnsi" w:cstheme="minorHAnsi"/>
          <w:sz w:val="22"/>
          <w:szCs w:val="22"/>
          <w:lang w:eastAsia="en-GB"/>
        </w:rPr>
      </w:pPr>
      <w:r w:rsidRPr="00F94A7E">
        <w:rPr>
          <w:rFonts w:asciiTheme="minorHAnsi" w:hAnsiTheme="minorHAnsi" w:cstheme="minorHAnsi"/>
          <w:sz w:val="22"/>
          <w:szCs w:val="22"/>
          <w:lang w:eastAsia="en-GB"/>
        </w:rPr>
        <w:t>In deze paragraaf zijn eisen ten aanzien van de opdracht opgenomen. De geformuleerde eisen staan in relatie tot de opdracht. De eisen die worden gesteld t.a.v. de opdracht staan vermeld in het programma van eisen. Inschrijvers dienen per eis aan te geven of zij aan de benoemde eisen kunnen voldoen.</w:t>
      </w:r>
    </w:p>
    <w:p w14:paraId="65DBBD7A" w14:textId="6F8F4C4E" w:rsidR="00034908" w:rsidRPr="00F94A7E" w:rsidRDefault="00034908" w:rsidP="00034908">
      <w:pPr>
        <w:autoSpaceDE w:val="0"/>
        <w:autoSpaceDN w:val="0"/>
        <w:adjustRightInd w:val="0"/>
        <w:rPr>
          <w:rFonts w:asciiTheme="minorHAnsi" w:hAnsiTheme="minorHAnsi" w:cstheme="minorHAnsi"/>
          <w:sz w:val="22"/>
          <w:szCs w:val="22"/>
          <w:lang w:eastAsia="en-GB"/>
        </w:rPr>
      </w:pPr>
    </w:p>
    <w:p w14:paraId="34B851CB" w14:textId="678B7AE2" w:rsidR="00AE1CC5" w:rsidRPr="00F94A7E" w:rsidRDefault="00AE1CC5" w:rsidP="00AE1CC5">
      <w:pPr>
        <w:rPr>
          <w:rFonts w:asciiTheme="minorHAnsi" w:hAnsiTheme="minorHAnsi" w:cstheme="minorHAnsi"/>
          <w:sz w:val="22"/>
          <w:szCs w:val="22"/>
        </w:rPr>
      </w:pPr>
      <w:r w:rsidRPr="00F94A7E">
        <w:rPr>
          <w:rFonts w:asciiTheme="minorHAnsi" w:hAnsiTheme="minorHAnsi" w:cstheme="minorHAnsi"/>
          <w:sz w:val="22"/>
          <w:szCs w:val="22"/>
        </w:rPr>
        <w:t>De volgende eisen ten aanzien van de opdracht zijn van toepassing:</w:t>
      </w:r>
    </w:p>
    <w:p w14:paraId="77317F2B" w14:textId="77777777" w:rsidR="001E7397" w:rsidRPr="002E564B" w:rsidRDefault="001E7397" w:rsidP="001E7397">
      <w:pPr>
        <w:rPr>
          <w:rFonts w:asciiTheme="minorHAnsi" w:hAnsiTheme="minorHAnsi" w:cstheme="minorBidi"/>
          <w:sz w:val="22"/>
          <w:szCs w:val="22"/>
        </w:rPr>
      </w:pPr>
      <w:r w:rsidRPr="002E564B">
        <w:rPr>
          <w:rFonts w:asciiTheme="minorHAnsi" w:hAnsiTheme="minorHAnsi" w:cstheme="minorBidi"/>
          <w:sz w:val="22"/>
          <w:szCs w:val="22"/>
        </w:rPr>
        <w:t xml:space="preserve">Zie bijlage </w:t>
      </w:r>
      <w:proofErr w:type="spellStart"/>
      <w:r w:rsidRPr="002E564B">
        <w:rPr>
          <w:rFonts w:asciiTheme="minorHAnsi" w:hAnsiTheme="minorHAnsi" w:cstheme="minorBidi"/>
          <w:sz w:val="22"/>
          <w:szCs w:val="22"/>
        </w:rPr>
        <w:t>PvE</w:t>
      </w:r>
      <w:proofErr w:type="spellEnd"/>
      <w:r w:rsidRPr="002E564B">
        <w:rPr>
          <w:rFonts w:asciiTheme="minorHAnsi" w:hAnsiTheme="minorHAnsi" w:cstheme="minorBidi"/>
          <w:sz w:val="22"/>
          <w:szCs w:val="22"/>
        </w:rPr>
        <w:t xml:space="preserve"> SIS KW1C.</w:t>
      </w:r>
    </w:p>
    <w:p w14:paraId="40E8908E" w14:textId="77777777" w:rsidR="001E7397" w:rsidRDefault="001E7397" w:rsidP="001E7397">
      <w:pPr>
        <w:rPr>
          <w:rFonts w:asciiTheme="minorHAnsi" w:hAnsiTheme="minorHAnsi" w:cstheme="minorBidi"/>
          <w:color w:val="FF0000"/>
          <w:sz w:val="22"/>
          <w:szCs w:val="22"/>
        </w:rPr>
      </w:pPr>
    </w:p>
    <w:p w14:paraId="34FE5BD9" w14:textId="77777777" w:rsidR="001E7397" w:rsidRPr="00FA6820" w:rsidRDefault="001E7397" w:rsidP="001E7397">
      <w:pPr>
        <w:rPr>
          <w:rFonts w:asciiTheme="minorHAnsi" w:hAnsiTheme="minorHAnsi" w:cstheme="minorBidi"/>
          <w:sz w:val="22"/>
          <w:szCs w:val="22"/>
        </w:rPr>
      </w:pPr>
      <w:r w:rsidRPr="00FA6820">
        <w:rPr>
          <w:rFonts w:asciiTheme="minorHAnsi" w:hAnsiTheme="minorHAnsi" w:cstheme="minorBidi"/>
          <w:sz w:val="22"/>
          <w:szCs w:val="22"/>
        </w:rPr>
        <w:t xml:space="preserve">Eisen m.b.t. geheimhouding, van toepassing zijnde wetgeving, tussentijdse beëindiging, contactpersonen, informatieplicht, aansprakelijkheid, </w:t>
      </w:r>
      <w:proofErr w:type="spellStart"/>
      <w:r w:rsidRPr="00FA6820">
        <w:rPr>
          <w:rFonts w:asciiTheme="minorHAnsi" w:hAnsiTheme="minorHAnsi" w:cstheme="minorBidi"/>
          <w:sz w:val="22"/>
          <w:szCs w:val="22"/>
        </w:rPr>
        <w:t>KPI’s</w:t>
      </w:r>
      <w:proofErr w:type="spellEnd"/>
      <w:r w:rsidRPr="00FA6820">
        <w:rPr>
          <w:rFonts w:asciiTheme="minorHAnsi" w:hAnsiTheme="minorHAnsi" w:cstheme="minorBidi"/>
          <w:sz w:val="22"/>
          <w:szCs w:val="22"/>
        </w:rPr>
        <w:t>, personeel zijn opgenomen in de conceptovereenkomst en de inkoopvoorwaarden.</w:t>
      </w:r>
    </w:p>
    <w:p w14:paraId="4CF184E2" w14:textId="77777777" w:rsidR="00034908" w:rsidRPr="00F94A7E" w:rsidRDefault="00034908" w:rsidP="00034908">
      <w:pPr>
        <w:rPr>
          <w:rFonts w:asciiTheme="minorHAnsi" w:hAnsiTheme="minorHAnsi" w:cstheme="minorHAnsi"/>
          <w:sz w:val="22"/>
          <w:szCs w:val="22"/>
          <w:lang w:eastAsia="en-GB"/>
        </w:rPr>
      </w:pPr>
    </w:p>
    <w:p w14:paraId="6883B0F5" w14:textId="77777777" w:rsidR="00034908" w:rsidRPr="00F94A7E" w:rsidRDefault="00034908" w:rsidP="00034908">
      <w:pPr>
        <w:pStyle w:val="Kop2"/>
        <w:numPr>
          <w:ilvl w:val="1"/>
          <w:numId w:val="1"/>
        </w:numPr>
        <w:rPr>
          <w:rFonts w:cstheme="minorHAnsi"/>
        </w:rPr>
      </w:pPr>
      <w:bookmarkStart w:id="112" w:name="_Toc353201874"/>
      <w:r w:rsidRPr="00F94A7E">
        <w:rPr>
          <w:rFonts w:cstheme="minorHAnsi"/>
        </w:rPr>
        <w:t xml:space="preserve"> </w:t>
      </w:r>
      <w:bookmarkStart w:id="113" w:name="_Toc18075306"/>
      <w:bookmarkStart w:id="114" w:name="_Toc101357765"/>
      <w:proofErr w:type="spellStart"/>
      <w:r w:rsidRPr="00F94A7E">
        <w:rPr>
          <w:rFonts w:cstheme="minorHAnsi"/>
        </w:rPr>
        <w:t>Subgunningcriteri</w:t>
      </w:r>
      <w:bookmarkEnd w:id="112"/>
      <w:r w:rsidRPr="00F94A7E">
        <w:rPr>
          <w:rFonts w:cstheme="minorHAnsi"/>
        </w:rPr>
        <w:t>um</w:t>
      </w:r>
      <w:proofErr w:type="spellEnd"/>
      <w:r w:rsidRPr="00F94A7E">
        <w:rPr>
          <w:rFonts w:cstheme="minorHAnsi"/>
        </w:rPr>
        <w:t xml:space="preserve"> Kwaliteit</w:t>
      </w:r>
      <w:bookmarkEnd w:id="113"/>
      <w:bookmarkEnd w:id="114"/>
    </w:p>
    <w:p w14:paraId="07760677" w14:textId="77777777" w:rsidR="001E7397" w:rsidRPr="00AD34E6" w:rsidRDefault="001E7397" w:rsidP="001E7397">
      <w:pPr>
        <w:rPr>
          <w:rFonts w:asciiTheme="minorHAnsi" w:hAnsiTheme="minorHAnsi" w:cstheme="minorHAnsi"/>
          <w:color w:val="FF0000"/>
          <w:sz w:val="22"/>
          <w:szCs w:val="22"/>
        </w:rPr>
      </w:pPr>
      <w:r w:rsidRPr="00AD34E6">
        <w:rPr>
          <w:rFonts w:asciiTheme="minorHAnsi" w:hAnsiTheme="minorHAnsi" w:cstheme="minorHAnsi"/>
          <w:sz w:val="22"/>
          <w:szCs w:val="22"/>
        </w:rPr>
        <w:t xml:space="preserve">Gunning geschiedt op basis van </w:t>
      </w:r>
      <w:r w:rsidRPr="00FA6820">
        <w:rPr>
          <w:rFonts w:asciiTheme="minorHAnsi" w:hAnsiTheme="minorHAnsi" w:cstheme="minorHAnsi"/>
          <w:sz w:val="22"/>
          <w:szCs w:val="22"/>
        </w:rPr>
        <w:t>de beste prijs/kwaliteit verhouding (</w:t>
      </w:r>
      <w:proofErr w:type="spellStart"/>
      <w:r w:rsidRPr="00FA6820">
        <w:rPr>
          <w:rFonts w:asciiTheme="minorHAnsi" w:hAnsiTheme="minorHAnsi" w:cstheme="minorHAnsi"/>
          <w:sz w:val="22"/>
          <w:szCs w:val="22"/>
        </w:rPr>
        <w:t>bpkv</w:t>
      </w:r>
      <w:proofErr w:type="spellEnd"/>
      <w:r w:rsidRPr="00FA6820">
        <w:rPr>
          <w:rFonts w:asciiTheme="minorHAnsi" w:hAnsiTheme="minorHAnsi" w:cstheme="minorHAnsi"/>
          <w:sz w:val="22"/>
          <w:szCs w:val="22"/>
        </w:rPr>
        <w:t>)</w:t>
      </w:r>
    </w:p>
    <w:p w14:paraId="55E2B462" w14:textId="77777777" w:rsidR="001E7397" w:rsidRPr="00AD34E6" w:rsidRDefault="001E7397" w:rsidP="001E7397">
      <w:pPr>
        <w:rPr>
          <w:rFonts w:asciiTheme="minorHAnsi" w:hAnsiTheme="minorHAnsi" w:cstheme="minorHAnsi"/>
          <w:color w:val="FF0000"/>
          <w:sz w:val="22"/>
          <w:szCs w:val="22"/>
        </w:rPr>
      </w:pPr>
    </w:p>
    <w:p w14:paraId="752EF36F" w14:textId="77777777" w:rsidR="001E7397" w:rsidRPr="00FA6820" w:rsidRDefault="001E7397" w:rsidP="001E7397">
      <w:pPr>
        <w:spacing w:line="260" w:lineRule="exact"/>
        <w:rPr>
          <w:rFonts w:asciiTheme="minorHAnsi" w:hAnsiTheme="minorHAnsi" w:cstheme="minorHAnsi"/>
          <w:sz w:val="22"/>
          <w:szCs w:val="22"/>
        </w:rPr>
      </w:pPr>
      <w:r w:rsidRPr="00FA6820">
        <w:rPr>
          <w:rFonts w:asciiTheme="minorHAnsi" w:hAnsiTheme="minorHAnsi" w:cstheme="minorHAnsi"/>
          <w:sz w:val="22"/>
          <w:szCs w:val="22"/>
          <w:lang w:eastAsia="en-US"/>
        </w:rPr>
        <w:t>Voor deze Europese aanbesteding geldt het gunningcriterium Beste Prijs Kwaliteit Verhouding. Dit houdt in dat naast prijs ook gunningscriteria m.b.t. kwaliteit wordt meegenomen.</w:t>
      </w:r>
    </w:p>
    <w:p w14:paraId="253DCF61" w14:textId="6EE38659" w:rsidR="001E7397" w:rsidRDefault="001E7397" w:rsidP="001E7397">
      <w:pPr>
        <w:rPr>
          <w:rFonts w:asciiTheme="minorHAnsi" w:hAnsiTheme="minorHAnsi" w:cstheme="minorHAnsi"/>
          <w:sz w:val="22"/>
          <w:szCs w:val="22"/>
        </w:rPr>
      </w:pPr>
      <w:r w:rsidRPr="00FA6820">
        <w:rPr>
          <w:rFonts w:asciiTheme="minorHAnsi" w:hAnsiTheme="minorHAnsi" w:cstheme="minorHAnsi"/>
          <w:sz w:val="22"/>
          <w:szCs w:val="22"/>
        </w:rPr>
        <w:t>Inschrijvers die een offerte uitbrengen worden beoordeeld aan de hand van deze gunningscriteria.</w:t>
      </w:r>
    </w:p>
    <w:p w14:paraId="29A5EFC8" w14:textId="5DEC916A" w:rsidR="001E7397" w:rsidRDefault="001E7397" w:rsidP="001E7397">
      <w:pPr>
        <w:rPr>
          <w:rFonts w:asciiTheme="minorHAnsi" w:hAnsiTheme="minorHAnsi" w:cstheme="minorHAnsi"/>
          <w:sz w:val="22"/>
          <w:szCs w:val="22"/>
        </w:rPr>
      </w:pPr>
    </w:p>
    <w:p w14:paraId="4DDB65E4" w14:textId="77777777" w:rsidR="001E7397" w:rsidRPr="00AD34E6" w:rsidRDefault="001E7397" w:rsidP="001E7397">
      <w:pPr>
        <w:rPr>
          <w:rFonts w:asciiTheme="minorHAnsi" w:hAnsiTheme="minorHAnsi" w:cstheme="minorHAnsi"/>
          <w:sz w:val="22"/>
          <w:szCs w:val="22"/>
        </w:rPr>
      </w:pPr>
      <w:r w:rsidRPr="00AD34E6">
        <w:rPr>
          <w:rFonts w:asciiTheme="minorHAnsi" w:hAnsiTheme="minorHAnsi" w:cstheme="minorHAnsi"/>
          <w:sz w:val="22"/>
          <w:szCs w:val="22"/>
        </w:rPr>
        <w:t>De verhouding van de gunningscriteria zijn prijs</w:t>
      </w:r>
      <w:r w:rsidRPr="00AD34E6">
        <w:rPr>
          <w:rFonts w:asciiTheme="minorHAnsi" w:hAnsiTheme="minorHAnsi" w:cstheme="minorHAnsi"/>
          <w:color w:val="FF0000"/>
          <w:sz w:val="22"/>
          <w:szCs w:val="22"/>
        </w:rPr>
        <w:t xml:space="preserve"> </w:t>
      </w:r>
      <w:r w:rsidRPr="00FF2D04">
        <w:rPr>
          <w:rFonts w:asciiTheme="minorHAnsi" w:hAnsiTheme="minorHAnsi" w:cstheme="minorHAnsi"/>
          <w:sz w:val="22"/>
          <w:szCs w:val="22"/>
        </w:rPr>
        <w:t>25 % en kwaliteit 75 %.</w:t>
      </w:r>
    </w:p>
    <w:p w14:paraId="74E0B8BC" w14:textId="77777777" w:rsidR="001E7397" w:rsidRPr="00DC3505" w:rsidRDefault="001E7397" w:rsidP="001E7397">
      <w:pPr>
        <w:rPr>
          <w:rFonts w:asciiTheme="minorHAnsi" w:hAnsiTheme="minorHAnsi" w:cstheme="minorHAnsi"/>
          <w:color w:val="FF0000"/>
          <w:sz w:val="22"/>
          <w:szCs w:val="22"/>
        </w:rPr>
      </w:pPr>
    </w:p>
    <w:p w14:paraId="6C1C0D7D" w14:textId="77777777" w:rsidR="001E7397" w:rsidRPr="00AD34E6" w:rsidRDefault="001E7397" w:rsidP="001E7397">
      <w:pPr>
        <w:rPr>
          <w:rFonts w:asciiTheme="minorHAnsi" w:hAnsiTheme="minorHAnsi" w:cstheme="minorHAnsi"/>
          <w:sz w:val="22"/>
          <w:szCs w:val="22"/>
        </w:rPr>
      </w:pPr>
      <w:r w:rsidRPr="00AD34E6">
        <w:rPr>
          <w:rFonts w:asciiTheme="minorHAnsi" w:hAnsiTheme="minorHAnsi" w:cstheme="minorHAnsi"/>
          <w:sz w:val="22"/>
          <w:szCs w:val="22"/>
        </w:rPr>
        <w:t>Hieronder zijn de onderdelen en weging per gunningcriterium weergegeven: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1"/>
        <w:gridCol w:w="4420"/>
        <w:gridCol w:w="2126"/>
      </w:tblGrid>
      <w:tr w:rsidR="001E7397" w:rsidRPr="00AD34E6" w14:paraId="05FB29B9" w14:textId="77777777" w:rsidTr="00246D93">
        <w:tc>
          <w:tcPr>
            <w:tcW w:w="1671" w:type="dxa"/>
            <w:shd w:val="clear" w:color="auto" w:fill="BFBFBF" w:themeFill="background1" w:themeFillShade="BF"/>
          </w:tcPr>
          <w:p w14:paraId="0B3E64BB" w14:textId="77777777" w:rsidR="001E7397" w:rsidRPr="00AD34E6" w:rsidRDefault="001E7397" w:rsidP="00246D93">
            <w:pPr>
              <w:rPr>
                <w:rFonts w:asciiTheme="minorHAnsi" w:hAnsiTheme="minorHAnsi" w:cstheme="minorHAnsi"/>
                <w:b/>
                <w:sz w:val="22"/>
                <w:szCs w:val="22"/>
              </w:rPr>
            </w:pPr>
            <w:r w:rsidRPr="00AD34E6">
              <w:rPr>
                <w:rFonts w:asciiTheme="minorHAnsi" w:hAnsiTheme="minorHAnsi" w:cstheme="minorHAnsi"/>
                <w:b/>
                <w:sz w:val="22"/>
                <w:szCs w:val="22"/>
              </w:rPr>
              <w:t>Gunningcriteria</w:t>
            </w:r>
          </w:p>
        </w:tc>
        <w:tc>
          <w:tcPr>
            <w:tcW w:w="4420" w:type="dxa"/>
            <w:shd w:val="clear" w:color="auto" w:fill="BFBFBF" w:themeFill="background1" w:themeFillShade="BF"/>
          </w:tcPr>
          <w:p w14:paraId="73AB1832" w14:textId="77777777" w:rsidR="001E7397" w:rsidRPr="00AD34E6" w:rsidRDefault="001E7397" w:rsidP="00246D93">
            <w:pPr>
              <w:rPr>
                <w:rFonts w:asciiTheme="minorHAnsi" w:hAnsiTheme="minorHAnsi" w:cstheme="minorHAnsi"/>
                <w:b/>
                <w:sz w:val="22"/>
                <w:szCs w:val="22"/>
              </w:rPr>
            </w:pPr>
            <w:r w:rsidRPr="00AD34E6">
              <w:rPr>
                <w:rFonts w:asciiTheme="minorHAnsi" w:hAnsiTheme="minorHAnsi" w:cstheme="minorHAnsi"/>
                <w:b/>
                <w:sz w:val="22"/>
                <w:szCs w:val="22"/>
              </w:rPr>
              <w:t>Onderdeel</w:t>
            </w:r>
          </w:p>
        </w:tc>
        <w:tc>
          <w:tcPr>
            <w:tcW w:w="2126" w:type="dxa"/>
            <w:shd w:val="clear" w:color="auto" w:fill="BFBFBF" w:themeFill="background1" w:themeFillShade="BF"/>
          </w:tcPr>
          <w:p w14:paraId="05CC3433" w14:textId="77777777" w:rsidR="001E7397" w:rsidRPr="00AD34E6" w:rsidRDefault="001E7397" w:rsidP="00246D93">
            <w:pPr>
              <w:rPr>
                <w:rFonts w:asciiTheme="minorHAnsi" w:hAnsiTheme="minorHAnsi" w:cstheme="minorHAnsi"/>
                <w:b/>
                <w:sz w:val="22"/>
                <w:szCs w:val="22"/>
              </w:rPr>
            </w:pPr>
            <w:r w:rsidRPr="00AD34E6">
              <w:rPr>
                <w:rFonts w:asciiTheme="minorHAnsi" w:hAnsiTheme="minorHAnsi" w:cstheme="minorHAnsi"/>
                <w:b/>
                <w:sz w:val="22"/>
                <w:szCs w:val="22"/>
              </w:rPr>
              <w:t xml:space="preserve">Maximaal aantal </w:t>
            </w:r>
            <w:r w:rsidRPr="00053D27">
              <w:rPr>
                <w:rFonts w:asciiTheme="minorHAnsi" w:hAnsiTheme="minorHAnsi" w:cstheme="minorHAnsi"/>
                <w:b/>
                <w:sz w:val="22"/>
                <w:szCs w:val="22"/>
              </w:rPr>
              <w:t>procenten</w:t>
            </w:r>
          </w:p>
        </w:tc>
      </w:tr>
      <w:tr w:rsidR="001E7397" w:rsidRPr="00AD34E6" w14:paraId="5EE76C7A" w14:textId="77777777" w:rsidTr="00246D93">
        <w:tc>
          <w:tcPr>
            <w:tcW w:w="1671" w:type="dxa"/>
          </w:tcPr>
          <w:p w14:paraId="0F7C6398" w14:textId="77777777" w:rsidR="001E7397" w:rsidRPr="00AD34E6" w:rsidRDefault="001E7397" w:rsidP="00246D93">
            <w:pPr>
              <w:rPr>
                <w:rFonts w:asciiTheme="minorHAnsi" w:hAnsiTheme="minorHAnsi" w:cstheme="minorHAnsi"/>
                <w:sz w:val="22"/>
                <w:szCs w:val="22"/>
              </w:rPr>
            </w:pPr>
            <w:r w:rsidRPr="00AD34E6">
              <w:rPr>
                <w:rFonts w:asciiTheme="minorHAnsi" w:hAnsiTheme="minorHAnsi" w:cstheme="minorHAnsi"/>
                <w:sz w:val="22"/>
                <w:szCs w:val="22"/>
              </w:rPr>
              <w:t>Kwaliteit</w:t>
            </w:r>
          </w:p>
        </w:tc>
        <w:tc>
          <w:tcPr>
            <w:tcW w:w="4420" w:type="dxa"/>
          </w:tcPr>
          <w:p w14:paraId="32057957" w14:textId="77777777" w:rsidR="001E7397" w:rsidRPr="00053D27" w:rsidRDefault="001E7397" w:rsidP="00246D93">
            <w:pPr>
              <w:rPr>
                <w:rFonts w:asciiTheme="minorHAnsi" w:hAnsiTheme="minorHAnsi" w:cstheme="minorHAnsi"/>
                <w:sz w:val="22"/>
                <w:szCs w:val="22"/>
              </w:rPr>
            </w:pPr>
            <w:r w:rsidRPr="00053D27">
              <w:rPr>
                <w:rFonts w:asciiTheme="minorHAnsi" w:hAnsiTheme="minorHAnsi" w:cstheme="minorHAnsi"/>
                <w:sz w:val="22"/>
                <w:szCs w:val="22"/>
              </w:rPr>
              <w:t>Implementatieplan</w:t>
            </w:r>
            <w:r>
              <w:rPr>
                <w:rFonts w:asciiTheme="minorHAnsi" w:hAnsiTheme="minorHAnsi" w:cstheme="minorHAnsi"/>
                <w:sz w:val="22"/>
                <w:szCs w:val="22"/>
              </w:rPr>
              <w:t xml:space="preserve"> (Vraag 1)</w:t>
            </w:r>
          </w:p>
        </w:tc>
        <w:tc>
          <w:tcPr>
            <w:tcW w:w="2126" w:type="dxa"/>
          </w:tcPr>
          <w:p w14:paraId="170CBE26" w14:textId="77777777" w:rsidR="001E7397" w:rsidRPr="00AD34E6" w:rsidRDefault="001E7397" w:rsidP="00246D93">
            <w:pPr>
              <w:rPr>
                <w:rFonts w:asciiTheme="minorHAnsi" w:hAnsiTheme="minorHAnsi" w:cstheme="minorHAnsi"/>
                <w:sz w:val="22"/>
                <w:szCs w:val="22"/>
              </w:rPr>
            </w:pPr>
            <w:r>
              <w:rPr>
                <w:rFonts w:asciiTheme="minorHAnsi" w:hAnsiTheme="minorHAnsi" w:cstheme="minorHAnsi"/>
                <w:sz w:val="22"/>
                <w:szCs w:val="22"/>
              </w:rPr>
              <w:t>15</w:t>
            </w:r>
          </w:p>
        </w:tc>
      </w:tr>
      <w:tr w:rsidR="001E7397" w:rsidRPr="00AD34E6" w14:paraId="6E7D3240" w14:textId="77777777" w:rsidTr="00246D93">
        <w:tc>
          <w:tcPr>
            <w:tcW w:w="1671" w:type="dxa"/>
          </w:tcPr>
          <w:p w14:paraId="6F3978C2" w14:textId="77777777" w:rsidR="001E7397" w:rsidRPr="00AD34E6" w:rsidRDefault="001E7397" w:rsidP="00246D93">
            <w:pPr>
              <w:rPr>
                <w:rFonts w:asciiTheme="minorHAnsi" w:hAnsiTheme="minorHAnsi" w:cstheme="minorHAnsi"/>
                <w:sz w:val="22"/>
                <w:szCs w:val="22"/>
              </w:rPr>
            </w:pPr>
          </w:p>
        </w:tc>
        <w:tc>
          <w:tcPr>
            <w:tcW w:w="4420" w:type="dxa"/>
          </w:tcPr>
          <w:p w14:paraId="0ADA8EA9" w14:textId="77777777" w:rsidR="001E7397" w:rsidRPr="00053D27" w:rsidRDefault="001E7397" w:rsidP="00246D93">
            <w:pPr>
              <w:rPr>
                <w:rFonts w:asciiTheme="minorHAnsi" w:hAnsiTheme="minorHAnsi" w:cstheme="minorHAnsi"/>
                <w:sz w:val="22"/>
                <w:szCs w:val="22"/>
              </w:rPr>
            </w:pPr>
            <w:r w:rsidRPr="00053D27">
              <w:rPr>
                <w:rFonts w:asciiTheme="minorHAnsi" w:hAnsiTheme="minorHAnsi" w:cstheme="minorHAnsi"/>
                <w:sz w:val="22"/>
                <w:szCs w:val="22"/>
              </w:rPr>
              <w:t>AVG</w:t>
            </w:r>
            <w:r>
              <w:rPr>
                <w:rFonts w:asciiTheme="minorHAnsi" w:hAnsiTheme="minorHAnsi" w:cstheme="minorHAnsi"/>
                <w:sz w:val="22"/>
                <w:szCs w:val="22"/>
              </w:rPr>
              <w:t xml:space="preserve"> (Vraag 2)</w:t>
            </w:r>
          </w:p>
        </w:tc>
        <w:tc>
          <w:tcPr>
            <w:tcW w:w="2126" w:type="dxa"/>
          </w:tcPr>
          <w:p w14:paraId="7D9F9752" w14:textId="77777777" w:rsidR="001E7397" w:rsidRPr="00AD34E6" w:rsidRDefault="001E7397" w:rsidP="00246D93">
            <w:pPr>
              <w:rPr>
                <w:rFonts w:asciiTheme="minorHAnsi" w:hAnsiTheme="minorHAnsi" w:cstheme="minorHAnsi"/>
                <w:sz w:val="22"/>
                <w:szCs w:val="22"/>
              </w:rPr>
            </w:pPr>
            <w:r>
              <w:rPr>
                <w:rFonts w:asciiTheme="minorHAnsi" w:hAnsiTheme="minorHAnsi" w:cstheme="minorHAnsi"/>
                <w:sz w:val="22"/>
                <w:szCs w:val="22"/>
              </w:rPr>
              <w:t>5</w:t>
            </w:r>
          </w:p>
        </w:tc>
      </w:tr>
      <w:tr w:rsidR="001E7397" w:rsidRPr="00AD34E6" w14:paraId="209D0645" w14:textId="77777777" w:rsidTr="00246D93">
        <w:tc>
          <w:tcPr>
            <w:tcW w:w="1671" w:type="dxa"/>
          </w:tcPr>
          <w:p w14:paraId="53FDBF0E" w14:textId="77777777" w:rsidR="001E7397" w:rsidRPr="00AD34E6" w:rsidRDefault="001E7397" w:rsidP="00246D93">
            <w:pPr>
              <w:rPr>
                <w:rFonts w:asciiTheme="minorHAnsi" w:hAnsiTheme="minorHAnsi" w:cstheme="minorHAnsi"/>
                <w:sz w:val="22"/>
                <w:szCs w:val="22"/>
              </w:rPr>
            </w:pPr>
          </w:p>
        </w:tc>
        <w:tc>
          <w:tcPr>
            <w:tcW w:w="4420" w:type="dxa"/>
          </w:tcPr>
          <w:p w14:paraId="48975507" w14:textId="77777777" w:rsidR="001E7397" w:rsidRPr="00053D27" w:rsidRDefault="001E7397" w:rsidP="00246D93">
            <w:pPr>
              <w:rPr>
                <w:rFonts w:asciiTheme="minorHAnsi" w:hAnsiTheme="minorHAnsi" w:cstheme="minorHAnsi"/>
                <w:sz w:val="22"/>
                <w:szCs w:val="22"/>
              </w:rPr>
            </w:pPr>
            <w:r w:rsidRPr="00053D27">
              <w:rPr>
                <w:rFonts w:asciiTheme="minorHAnsi" w:hAnsiTheme="minorHAnsi" w:cstheme="minorHAnsi"/>
                <w:sz w:val="22"/>
                <w:szCs w:val="22"/>
              </w:rPr>
              <w:t>SLA</w:t>
            </w:r>
            <w:r>
              <w:rPr>
                <w:rFonts w:asciiTheme="minorHAnsi" w:hAnsiTheme="minorHAnsi" w:cstheme="minorHAnsi"/>
                <w:sz w:val="22"/>
                <w:szCs w:val="22"/>
              </w:rPr>
              <w:t xml:space="preserve"> (Vraag 3)</w:t>
            </w:r>
          </w:p>
        </w:tc>
        <w:tc>
          <w:tcPr>
            <w:tcW w:w="2126" w:type="dxa"/>
          </w:tcPr>
          <w:p w14:paraId="70A5B852" w14:textId="77777777" w:rsidR="001E7397" w:rsidRPr="00AD34E6" w:rsidRDefault="001E7397" w:rsidP="00246D93">
            <w:pPr>
              <w:rPr>
                <w:rFonts w:asciiTheme="minorHAnsi" w:hAnsiTheme="minorHAnsi" w:cstheme="minorHAnsi"/>
                <w:sz w:val="22"/>
                <w:szCs w:val="22"/>
              </w:rPr>
            </w:pPr>
            <w:r>
              <w:rPr>
                <w:rFonts w:asciiTheme="minorHAnsi" w:hAnsiTheme="minorHAnsi" w:cstheme="minorHAnsi"/>
                <w:sz w:val="22"/>
                <w:szCs w:val="22"/>
              </w:rPr>
              <w:t>10</w:t>
            </w:r>
          </w:p>
        </w:tc>
      </w:tr>
      <w:tr w:rsidR="001E7397" w:rsidRPr="00AD34E6" w14:paraId="76DF4ABD" w14:textId="77777777" w:rsidTr="00246D93">
        <w:tc>
          <w:tcPr>
            <w:tcW w:w="1671" w:type="dxa"/>
          </w:tcPr>
          <w:p w14:paraId="43064EDF" w14:textId="77777777" w:rsidR="001E7397" w:rsidRPr="00AD34E6" w:rsidRDefault="001E7397" w:rsidP="00246D93">
            <w:pPr>
              <w:rPr>
                <w:rFonts w:asciiTheme="minorHAnsi" w:hAnsiTheme="minorHAnsi" w:cstheme="minorHAnsi"/>
                <w:sz w:val="22"/>
                <w:szCs w:val="22"/>
              </w:rPr>
            </w:pPr>
          </w:p>
        </w:tc>
        <w:tc>
          <w:tcPr>
            <w:tcW w:w="4420" w:type="dxa"/>
          </w:tcPr>
          <w:p w14:paraId="640C97A0" w14:textId="77777777" w:rsidR="001E7397" w:rsidRPr="00053D27" w:rsidDel="00BD0809" w:rsidRDefault="001E7397" w:rsidP="00246D93">
            <w:pPr>
              <w:rPr>
                <w:rFonts w:asciiTheme="minorHAnsi" w:hAnsiTheme="minorHAnsi" w:cstheme="minorHAnsi"/>
                <w:sz w:val="22"/>
                <w:szCs w:val="22"/>
              </w:rPr>
            </w:pPr>
            <w:r w:rsidRPr="00053D27">
              <w:rPr>
                <w:rFonts w:asciiTheme="minorHAnsi" w:hAnsiTheme="minorHAnsi" w:cstheme="minorHAnsi"/>
                <w:sz w:val="22"/>
                <w:szCs w:val="22"/>
              </w:rPr>
              <w:t>Educatie</w:t>
            </w:r>
            <w:r>
              <w:rPr>
                <w:rFonts w:asciiTheme="minorHAnsi" w:hAnsiTheme="minorHAnsi" w:cstheme="minorHAnsi"/>
                <w:sz w:val="22"/>
                <w:szCs w:val="22"/>
              </w:rPr>
              <w:t xml:space="preserve"> (Vraag 4) (zie bijlage)</w:t>
            </w:r>
          </w:p>
        </w:tc>
        <w:tc>
          <w:tcPr>
            <w:tcW w:w="2126" w:type="dxa"/>
          </w:tcPr>
          <w:p w14:paraId="5221D46D" w14:textId="77777777" w:rsidR="001E7397" w:rsidRDefault="001E7397" w:rsidP="00246D93">
            <w:pPr>
              <w:rPr>
                <w:rFonts w:asciiTheme="minorHAnsi" w:hAnsiTheme="minorHAnsi" w:cstheme="minorHAnsi"/>
                <w:sz w:val="22"/>
                <w:szCs w:val="22"/>
              </w:rPr>
            </w:pPr>
            <w:r>
              <w:rPr>
                <w:rFonts w:asciiTheme="minorHAnsi" w:hAnsiTheme="minorHAnsi" w:cstheme="minorHAnsi"/>
                <w:sz w:val="22"/>
                <w:szCs w:val="22"/>
              </w:rPr>
              <w:t>10</w:t>
            </w:r>
          </w:p>
        </w:tc>
      </w:tr>
      <w:tr w:rsidR="001E7397" w:rsidRPr="00AD34E6" w14:paraId="1BEE4ABB" w14:textId="77777777" w:rsidTr="00246D93">
        <w:tc>
          <w:tcPr>
            <w:tcW w:w="1671" w:type="dxa"/>
          </w:tcPr>
          <w:p w14:paraId="6F431923" w14:textId="77777777" w:rsidR="001E7397" w:rsidRPr="00AD34E6" w:rsidRDefault="001E7397" w:rsidP="00246D93">
            <w:pPr>
              <w:rPr>
                <w:rFonts w:asciiTheme="minorHAnsi" w:hAnsiTheme="minorHAnsi" w:cstheme="minorHAnsi"/>
                <w:sz w:val="22"/>
                <w:szCs w:val="22"/>
              </w:rPr>
            </w:pPr>
          </w:p>
        </w:tc>
        <w:tc>
          <w:tcPr>
            <w:tcW w:w="4420" w:type="dxa"/>
          </w:tcPr>
          <w:p w14:paraId="7C2843E1" w14:textId="77777777" w:rsidR="001E7397" w:rsidRPr="00053D27" w:rsidRDefault="001E7397" w:rsidP="00246D93">
            <w:pPr>
              <w:rPr>
                <w:rFonts w:asciiTheme="minorHAnsi" w:hAnsiTheme="minorHAnsi" w:cstheme="minorHAnsi"/>
                <w:sz w:val="22"/>
                <w:szCs w:val="22"/>
              </w:rPr>
            </w:pPr>
            <w:r w:rsidRPr="00053D27">
              <w:rPr>
                <w:rFonts w:asciiTheme="minorHAnsi" w:hAnsiTheme="minorHAnsi" w:cstheme="minorHAnsi"/>
                <w:sz w:val="22"/>
                <w:szCs w:val="22"/>
              </w:rPr>
              <w:t xml:space="preserve">Programma van </w:t>
            </w:r>
            <w:r w:rsidRPr="00060F4A">
              <w:rPr>
                <w:rFonts w:asciiTheme="minorHAnsi" w:hAnsiTheme="minorHAnsi" w:cstheme="minorHAnsi"/>
                <w:sz w:val="22"/>
                <w:szCs w:val="22"/>
              </w:rPr>
              <w:t xml:space="preserve">wensen (Zie bijlage </w:t>
            </w:r>
            <w:proofErr w:type="spellStart"/>
            <w:r w:rsidRPr="00060F4A">
              <w:rPr>
                <w:rFonts w:asciiTheme="minorHAnsi" w:hAnsiTheme="minorHAnsi" w:cstheme="minorHAnsi"/>
                <w:sz w:val="22"/>
                <w:szCs w:val="22"/>
              </w:rPr>
              <w:t>PvE</w:t>
            </w:r>
            <w:proofErr w:type="spellEnd"/>
            <w:r w:rsidRPr="00060F4A">
              <w:rPr>
                <w:rFonts w:asciiTheme="minorHAnsi" w:hAnsiTheme="minorHAnsi" w:cstheme="minorHAnsi"/>
                <w:sz w:val="22"/>
                <w:szCs w:val="22"/>
              </w:rPr>
              <w:t xml:space="preserve"> SIS – Scoreformulier)</w:t>
            </w:r>
          </w:p>
        </w:tc>
        <w:tc>
          <w:tcPr>
            <w:tcW w:w="2126" w:type="dxa"/>
          </w:tcPr>
          <w:p w14:paraId="2FC10BCB" w14:textId="77777777" w:rsidR="001E7397" w:rsidRPr="00AD34E6" w:rsidRDefault="001E7397" w:rsidP="00246D93">
            <w:pPr>
              <w:rPr>
                <w:rFonts w:asciiTheme="minorHAnsi" w:hAnsiTheme="minorHAnsi" w:cstheme="minorHAnsi"/>
                <w:sz w:val="22"/>
                <w:szCs w:val="22"/>
              </w:rPr>
            </w:pPr>
            <w:r>
              <w:rPr>
                <w:rFonts w:asciiTheme="minorHAnsi" w:hAnsiTheme="minorHAnsi" w:cstheme="minorHAnsi"/>
                <w:sz w:val="22"/>
                <w:szCs w:val="22"/>
              </w:rPr>
              <w:t>25</w:t>
            </w:r>
          </w:p>
        </w:tc>
      </w:tr>
      <w:tr w:rsidR="001E7397" w:rsidRPr="00AD34E6" w14:paraId="58B7A36A" w14:textId="77777777" w:rsidTr="00246D93">
        <w:tc>
          <w:tcPr>
            <w:tcW w:w="1671" w:type="dxa"/>
          </w:tcPr>
          <w:p w14:paraId="1FB5B590" w14:textId="77777777" w:rsidR="001E7397" w:rsidRPr="00AD34E6" w:rsidRDefault="001E7397" w:rsidP="00246D93">
            <w:pPr>
              <w:rPr>
                <w:rFonts w:asciiTheme="minorHAnsi" w:hAnsiTheme="minorHAnsi" w:cstheme="minorHAnsi"/>
                <w:sz w:val="22"/>
                <w:szCs w:val="22"/>
              </w:rPr>
            </w:pPr>
          </w:p>
        </w:tc>
        <w:tc>
          <w:tcPr>
            <w:tcW w:w="4420" w:type="dxa"/>
          </w:tcPr>
          <w:p w14:paraId="19030FAF" w14:textId="77777777" w:rsidR="001E7397" w:rsidRPr="00053D27" w:rsidRDefault="001E7397" w:rsidP="00246D93">
            <w:pPr>
              <w:rPr>
                <w:rFonts w:asciiTheme="minorHAnsi" w:hAnsiTheme="minorHAnsi" w:cstheme="minorHAnsi"/>
                <w:sz w:val="22"/>
                <w:szCs w:val="22"/>
              </w:rPr>
            </w:pPr>
            <w:r w:rsidRPr="00053D27">
              <w:rPr>
                <w:rFonts w:asciiTheme="minorHAnsi" w:hAnsiTheme="minorHAnsi" w:cstheme="minorHAnsi"/>
                <w:sz w:val="22"/>
                <w:szCs w:val="22"/>
              </w:rPr>
              <w:t>Interview</w:t>
            </w:r>
          </w:p>
        </w:tc>
        <w:tc>
          <w:tcPr>
            <w:tcW w:w="2126" w:type="dxa"/>
          </w:tcPr>
          <w:p w14:paraId="257D7329" w14:textId="77777777" w:rsidR="001E7397" w:rsidRPr="00AD34E6" w:rsidRDefault="001E7397" w:rsidP="00246D93">
            <w:pPr>
              <w:rPr>
                <w:rFonts w:asciiTheme="minorHAnsi" w:hAnsiTheme="minorHAnsi" w:cstheme="minorHAnsi"/>
                <w:sz w:val="22"/>
                <w:szCs w:val="22"/>
              </w:rPr>
            </w:pPr>
            <w:r>
              <w:rPr>
                <w:rFonts w:asciiTheme="minorHAnsi" w:hAnsiTheme="minorHAnsi" w:cstheme="minorHAnsi"/>
                <w:sz w:val="22"/>
                <w:szCs w:val="22"/>
              </w:rPr>
              <w:t>10</w:t>
            </w:r>
          </w:p>
        </w:tc>
      </w:tr>
      <w:tr w:rsidR="001E7397" w:rsidRPr="00AD34E6" w14:paraId="58AA122E" w14:textId="77777777" w:rsidTr="00246D93">
        <w:tc>
          <w:tcPr>
            <w:tcW w:w="1671" w:type="dxa"/>
          </w:tcPr>
          <w:p w14:paraId="18050A34" w14:textId="77777777" w:rsidR="001E7397" w:rsidRPr="00AD34E6" w:rsidRDefault="001E7397" w:rsidP="00246D93">
            <w:pPr>
              <w:rPr>
                <w:rFonts w:asciiTheme="minorHAnsi" w:hAnsiTheme="minorHAnsi" w:cstheme="minorHAnsi"/>
                <w:b/>
                <w:sz w:val="22"/>
                <w:szCs w:val="22"/>
              </w:rPr>
            </w:pPr>
            <w:r w:rsidRPr="00AD34E6">
              <w:rPr>
                <w:rFonts w:asciiTheme="minorHAnsi" w:hAnsiTheme="minorHAnsi" w:cstheme="minorHAnsi"/>
                <w:b/>
                <w:sz w:val="22"/>
                <w:szCs w:val="22"/>
              </w:rPr>
              <w:t>Totale score</w:t>
            </w:r>
          </w:p>
        </w:tc>
        <w:tc>
          <w:tcPr>
            <w:tcW w:w="4420" w:type="dxa"/>
          </w:tcPr>
          <w:p w14:paraId="14652790" w14:textId="77777777" w:rsidR="001E7397" w:rsidRPr="00AD34E6" w:rsidRDefault="001E7397" w:rsidP="00246D93">
            <w:pPr>
              <w:rPr>
                <w:rFonts w:asciiTheme="minorHAnsi" w:hAnsiTheme="minorHAnsi" w:cstheme="minorHAnsi"/>
                <w:b/>
                <w:sz w:val="22"/>
                <w:szCs w:val="22"/>
              </w:rPr>
            </w:pPr>
            <w:r w:rsidRPr="00AD34E6">
              <w:rPr>
                <w:rFonts w:asciiTheme="minorHAnsi" w:hAnsiTheme="minorHAnsi" w:cstheme="minorHAnsi"/>
                <w:b/>
                <w:sz w:val="22"/>
                <w:szCs w:val="22"/>
              </w:rPr>
              <w:t>Kwaliteit</w:t>
            </w:r>
          </w:p>
        </w:tc>
        <w:tc>
          <w:tcPr>
            <w:tcW w:w="2126" w:type="dxa"/>
          </w:tcPr>
          <w:p w14:paraId="07AB7B69" w14:textId="77777777" w:rsidR="001E7397" w:rsidRPr="00AD34E6" w:rsidRDefault="001E7397" w:rsidP="00246D93">
            <w:pPr>
              <w:rPr>
                <w:rFonts w:asciiTheme="minorHAnsi" w:hAnsiTheme="minorHAnsi" w:cstheme="minorHAnsi"/>
                <w:b/>
                <w:color w:val="FF0000"/>
                <w:sz w:val="22"/>
                <w:szCs w:val="22"/>
              </w:rPr>
            </w:pPr>
            <w:r w:rsidRPr="00053D27">
              <w:rPr>
                <w:rFonts w:asciiTheme="minorHAnsi" w:hAnsiTheme="minorHAnsi" w:cstheme="minorHAnsi"/>
                <w:b/>
                <w:sz w:val="22"/>
                <w:szCs w:val="22"/>
              </w:rPr>
              <w:t>75</w:t>
            </w:r>
          </w:p>
        </w:tc>
      </w:tr>
      <w:tr w:rsidR="001E7397" w:rsidRPr="00AD34E6" w14:paraId="349DA067" w14:textId="77777777" w:rsidTr="00246D93">
        <w:tc>
          <w:tcPr>
            <w:tcW w:w="1671" w:type="dxa"/>
          </w:tcPr>
          <w:p w14:paraId="0F8860E8" w14:textId="77777777" w:rsidR="001E7397" w:rsidRPr="00AD34E6" w:rsidRDefault="001E7397" w:rsidP="00246D93">
            <w:pPr>
              <w:rPr>
                <w:rFonts w:asciiTheme="minorHAnsi" w:hAnsiTheme="minorHAnsi" w:cstheme="minorHAnsi"/>
                <w:sz w:val="22"/>
                <w:szCs w:val="22"/>
              </w:rPr>
            </w:pPr>
            <w:r w:rsidRPr="00AD34E6">
              <w:rPr>
                <w:rFonts w:asciiTheme="minorHAnsi" w:hAnsiTheme="minorHAnsi" w:cstheme="minorHAnsi"/>
                <w:sz w:val="22"/>
                <w:szCs w:val="22"/>
              </w:rPr>
              <w:t>Prijs</w:t>
            </w:r>
          </w:p>
        </w:tc>
        <w:tc>
          <w:tcPr>
            <w:tcW w:w="4420" w:type="dxa"/>
          </w:tcPr>
          <w:p w14:paraId="7DFA50DC" w14:textId="77777777" w:rsidR="001E7397" w:rsidRPr="00060F4A" w:rsidRDefault="001E7397" w:rsidP="00246D93">
            <w:pPr>
              <w:rPr>
                <w:rFonts w:asciiTheme="minorHAnsi" w:hAnsiTheme="minorHAnsi" w:cstheme="minorHAnsi"/>
                <w:sz w:val="22"/>
                <w:szCs w:val="22"/>
              </w:rPr>
            </w:pPr>
            <w:r w:rsidRPr="00060F4A">
              <w:rPr>
                <w:rFonts w:asciiTheme="minorHAnsi" w:hAnsiTheme="minorHAnsi" w:cstheme="minorHAnsi"/>
                <w:sz w:val="22"/>
                <w:szCs w:val="22"/>
              </w:rPr>
              <w:t>Licentie en beheer over 15 jaar</w:t>
            </w:r>
          </w:p>
        </w:tc>
        <w:tc>
          <w:tcPr>
            <w:tcW w:w="2126" w:type="dxa"/>
          </w:tcPr>
          <w:p w14:paraId="06FD0B0D" w14:textId="77777777" w:rsidR="001E7397" w:rsidRPr="00AD34E6" w:rsidRDefault="001E7397" w:rsidP="00246D93">
            <w:pPr>
              <w:rPr>
                <w:rFonts w:asciiTheme="minorHAnsi" w:hAnsiTheme="minorHAnsi" w:cstheme="minorHAnsi"/>
                <w:color w:val="FF0000"/>
                <w:sz w:val="22"/>
                <w:szCs w:val="22"/>
              </w:rPr>
            </w:pPr>
          </w:p>
        </w:tc>
      </w:tr>
      <w:tr w:rsidR="001E7397" w:rsidRPr="00AD34E6" w14:paraId="6229DAB8" w14:textId="77777777" w:rsidTr="00246D93">
        <w:tc>
          <w:tcPr>
            <w:tcW w:w="1671" w:type="dxa"/>
          </w:tcPr>
          <w:p w14:paraId="1E1F6F7A" w14:textId="77777777" w:rsidR="001E7397" w:rsidRPr="00AD34E6" w:rsidRDefault="001E7397" w:rsidP="00246D93">
            <w:pPr>
              <w:rPr>
                <w:rFonts w:asciiTheme="minorHAnsi" w:hAnsiTheme="minorHAnsi" w:cstheme="minorHAnsi"/>
                <w:sz w:val="22"/>
                <w:szCs w:val="22"/>
              </w:rPr>
            </w:pPr>
          </w:p>
        </w:tc>
        <w:tc>
          <w:tcPr>
            <w:tcW w:w="4420" w:type="dxa"/>
          </w:tcPr>
          <w:p w14:paraId="37046FEA" w14:textId="77777777" w:rsidR="001E7397" w:rsidRPr="00060F4A" w:rsidRDefault="001E7397" w:rsidP="00246D93">
            <w:pPr>
              <w:rPr>
                <w:rFonts w:asciiTheme="minorHAnsi" w:hAnsiTheme="minorHAnsi" w:cstheme="minorHAnsi"/>
                <w:sz w:val="22"/>
                <w:szCs w:val="22"/>
              </w:rPr>
            </w:pPr>
            <w:r w:rsidRPr="00060F4A">
              <w:rPr>
                <w:rFonts w:asciiTheme="minorHAnsi" w:hAnsiTheme="minorHAnsi" w:cstheme="minorHAnsi"/>
                <w:sz w:val="22"/>
                <w:szCs w:val="22"/>
              </w:rPr>
              <w:t>Implementatie</w:t>
            </w:r>
          </w:p>
        </w:tc>
        <w:tc>
          <w:tcPr>
            <w:tcW w:w="2126" w:type="dxa"/>
          </w:tcPr>
          <w:p w14:paraId="4046409F" w14:textId="77777777" w:rsidR="001E7397" w:rsidRPr="00AD34E6" w:rsidRDefault="001E7397" w:rsidP="00246D93">
            <w:pPr>
              <w:rPr>
                <w:rFonts w:asciiTheme="minorHAnsi" w:hAnsiTheme="minorHAnsi" w:cstheme="minorHAnsi"/>
                <w:color w:val="FF0000"/>
                <w:sz w:val="22"/>
                <w:szCs w:val="22"/>
              </w:rPr>
            </w:pPr>
          </w:p>
        </w:tc>
      </w:tr>
      <w:tr w:rsidR="001E7397" w:rsidRPr="00AD34E6" w14:paraId="0D171E50" w14:textId="77777777" w:rsidTr="00246D93">
        <w:tc>
          <w:tcPr>
            <w:tcW w:w="1671" w:type="dxa"/>
          </w:tcPr>
          <w:p w14:paraId="7AB89F34" w14:textId="77777777" w:rsidR="001E7397" w:rsidRPr="00AD34E6" w:rsidRDefault="001E7397" w:rsidP="00246D93">
            <w:pPr>
              <w:rPr>
                <w:rFonts w:asciiTheme="minorHAnsi" w:hAnsiTheme="minorHAnsi" w:cstheme="minorHAnsi"/>
                <w:sz w:val="22"/>
                <w:szCs w:val="22"/>
              </w:rPr>
            </w:pPr>
          </w:p>
        </w:tc>
        <w:tc>
          <w:tcPr>
            <w:tcW w:w="4420" w:type="dxa"/>
          </w:tcPr>
          <w:p w14:paraId="17C09058" w14:textId="77777777" w:rsidR="001E7397" w:rsidRPr="00060F4A" w:rsidRDefault="001E7397" w:rsidP="00246D93">
            <w:pPr>
              <w:rPr>
                <w:rFonts w:asciiTheme="minorHAnsi" w:hAnsiTheme="minorHAnsi" w:cstheme="minorHAnsi"/>
                <w:sz w:val="22"/>
                <w:szCs w:val="22"/>
              </w:rPr>
            </w:pPr>
            <w:r w:rsidRPr="00060F4A">
              <w:rPr>
                <w:rFonts w:asciiTheme="minorHAnsi" w:hAnsiTheme="minorHAnsi" w:cstheme="minorHAnsi"/>
                <w:sz w:val="22"/>
                <w:szCs w:val="22"/>
              </w:rPr>
              <w:t>Fictieve afname consultancy</w:t>
            </w:r>
          </w:p>
        </w:tc>
        <w:tc>
          <w:tcPr>
            <w:tcW w:w="2126" w:type="dxa"/>
          </w:tcPr>
          <w:p w14:paraId="516E3C96" w14:textId="77777777" w:rsidR="001E7397" w:rsidRPr="00AD34E6" w:rsidRDefault="001E7397" w:rsidP="00246D93">
            <w:pPr>
              <w:rPr>
                <w:rFonts w:asciiTheme="minorHAnsi" w:hAnsiTheme="minorHAnsi" w:cstheme="minorHAnsi"/>
                <w:color w:val="FF0000"/>
                <w:sz w:val="22"/>
                <w:szCs w:val="22"/>
              </w:rPr>
            </w:pPr>
          </w:p>
        </w:tc>
      </w:tr>
      <w:tr w:rsidR="001E7397" w:rsidRPr="00AD34E6" w14:paraId="18613022" w14:textId="77777777" w:rsidTr="00246D93">
        <w:tc>
          <w:tcPr>
            <w:tcW w:w="1671" w:type="dxa"/>
          </w:tcPr>
          <w:p w14:paraId="4AF2920B" w14:textId="77777777" w:rsidR="001E7397" w:rsidRPr="00AD34E6" w:rsidRDefault="001E7397" w:rsidP="00246D93">
            <w:pPr>
              <w:rPr>
                <w:rFonts w:asciiTheme="minorHAnsi" w:hAnsiTheme="minorHAnsi" w:cstheme="minorHAnsi"/>
                <w:b/>
                <w:sz w:val="22"/>
                <w:szCs w:val="22"/>
              </w:rPr>
            </w:pPr>
            <w:r w:rsidRPr="00AD34E6">
              <w:rPr>
                <w:rFonts w:asciiTheme="minorHAnsi" w:hAnsiTheme="minorHAnsi" w:cstheme="minorHAnsi"/>
                <w:b/>
                <w:sz w:val="22"/>
                <w:szCs w:val="22"/>
              </w:rPr>
              <w:t>Totale score</w:t>
            </w:r>
          </w:p>
        </w:tc>
        <w:tc>
          <w:tcPr>
            <w:tcW w:w="4420" w:type="dxa"/>
          </w:tcPr>
          <w:p w14:paraId="56D98590" w14:textId="77777777" w:rsidR="001E7397" w:rsidRPr="00AD34E6" w:rsidRDefault="001E7397" w:rsidP="00246D93">
            <w:pPr>
              <w:rPr>
                <w:rFonts w:asciiTheme="minorHAnsi" w:hAnsiTheme="minorHAnsi" w:cstheme="minorHAnsi"/>
                <w:b/>
                <w:sz w:val="22"/>
                <w:szCs w:val="22"/>
              </w:rPr>
            </w:pPr>
            <w:r w:rsidRPr="00AD34E6">
              <w:rPr>
                <w:rFonts w:asciiTheme="minorHAnsi" w:hAnsiTheme="minorHAnsi" w:cstheme="minorHAnsi"/>
                <w:b/>
                <w:sz w:val="22"/>
                <w:szCs w:val="22"/>
              </w:rPr>
              <w:t>Prijs</w:t>
            </w:r>
          </w:p>
        </w:tc>
        <w:tc>
          <w:tcPr>
            <w:tcW w:w="2126" w:type="dxa"/>
          </w:tcPr>
          <w:p w14:paraId="71E5CFC8" w14:textId="77777777" w:rsidR="001E7397" w:rsidRPr="00AD34E6" w:rsidRDefault="001E7397" w:rsidP="00246D93">
            <w:pPr>
              <w:rPr>
                <w:rFonts w:asciiTheme="minorHAnsi" w:hAnsiTheme="minorHAnsi" w:cstheme="minorHAnsi"/>
                <w:b/>
                <w:color w:val="FF0000"/>
                <w:sz w:val="22"/>
                <w:szCs w:val="22"/>
              </w:rPr>
            </w:pPr>
            <w:r w:rsidRPr="00053D27">
              <w:rPr>
                <w:rFonts w:asciiTheme="minorHAnsi" w:hAnsiTheme="minorHAnsi" w:cstheme="minorHAnsi"/>
                <w:b/>
                <w:sz w:val="22"/>
                <w:szCs w:val="22"/>
              </w:rPr>
              <w:t>25</w:t>
            </w:r>
          </w:p>
        </w:tc>
      </w:tr>
      <w:tr w:rsidR="001E7397" w:rsidRPr="00AD34E6" w14:paraId="6CA8D274" w14:textId="77777777" w:rsidTr="00246D93">
        <w:tc>
          <w:tcPr>
            <w:tcW w:w="6091" w:type="dxa"/>
            <w:gridSpan w:val="2"/>
            <w:shd w:val="clear" w:color="auto" w:fill="D9D9D9" w:themeFill="background1" w:themeFillShade="D9"/>
          </w:tcPr>
          <w:p w14:paraId="63804138" w14:textId="77777777" w:rsidR="001E7397" w:rsidRPr="00AD34E6" w:rsidRDefault="001E7397" w:rsidP="00246D93">
            <w:pPr>
              <w:rPr>
                <w:rFonts w:asciiTheme="minorHAnsi" w:hAnsiTheme="minorHAnsi" w:cstheme="minorHAnsi"/>
                <w:b/>
                <w:sz w:val="22"/>
                <w:szCs w:val="22"/>
              </w:rPr>
            </w:pPr>
            <w:r w:rsidRPr="00060F4A">
              <w:rPr>
                <w:rFonts w:asciiTheme="minorHAnsi" w:hAnsiTheme="minorHAnsi" w:cstheme="minorHAnsi"/>
                <w:b/>
                <w:sz w:val="22"/>
                <w:szCs w:val="22"/>
              </w:rPr>
              <w:t>Beste Prijs Kwaliteit Verhouding</w:t>
            </w:r>
          </w:p>
        </w:tc>
        <w:tc>
          <w:tcPr>
            <w:tcW w:w="2126" w:type="dxa"/>
            <w:shd w:val="clear" w:color="auto" w:fill="D9D9D9" w:themeFill="background1" w:themeFillShade="D9"/>
          </w:tcPr>
          <w:p w14:paraId="4A52FC60" w14:textId="77777777" w:rsidR="001E7397" w:rsidRPr="00AD34E6" w:rsidRDefault="001E7397" w:rsidP="00246D93">
            <w:pPr>
              <w:rPr>
                <w:rFonts w:asciiTheme="minorHAnsi" w:hAnsiTheme="minorHAnsi" w:cstheme="minorHAnsi"/>
                <w:b/>
                <w:color w:val="FF0000"/>
                <w:sz w:val="22"/>
                <w:szCs w:val="22"/>
              </w:rPr>
            </w:pPr>
            <w:r w:rsidRPr="00AD34E6">
              <w:rPr>
                <w:rFonts w:asciiTheme="minorHAnsi" w:hAnsiTheme="minorHAnsi" w:cstheme="minorHAnsi"/>
                <w:b/>
                <w:sz w:val="22"/>
                <w:szCs w:val="22"/>
              </w:rPr>
              <w:t>100</w:t>
            </w:r>
          </w:p>
        </w:tc>
      </w:tr>
    </w:tbl>
    <w:p w14:paraId="239E9558" w14:textId="25A165B8" w:rsidR="001E7397" w:rsidRPr="00BA0DF9" w:rsidRDefault="001E7397" w:rsidP="001E7397">
      <w:pPr>
        <w:rPr>
          <w:rFonts w:asciiTheme="minorHAnsi" w:hAnsiTheme="minorHAnsi" w:cstheme="minorHAnsi"/>
          <w:sz w:val="22"/>
          <w:szCs w:val="22"/>
        </w:rPr>
      </w:pPr>
      <w:r w:rsidRPr="00BA0DF9">
        <w:rPr>
          <w:rFonts w:asciiTheme="minorHAnsi" w:hAnsiTheme="minorHAnsi" w:cstheme="minorHAnsi"/>
          <w:sz w:val="22"/>
          <w:szCs w:val="22"/>
        </w:rPr>
        <w:t xml:space="preserve">De onderdelen zijn hieronder bij </w:t>
      </w:r>
      <w:r>
        <w:rPr>
          <w:rFonts w:asciiTheme="minorHAnsi" w:hAnsiTheme="minorHAnsi" w:cstheme="minorHAnsi"/>
          <w:sz w:val="22"/>
          <w:szCs w:val="22"/>
        </w:rPr>
        <w:t>4</w:t>
      </w:r>
      <w:r w:rsidRPr="00BA0DF9">
        <w:rPr>
          <w:rFonts w:asciiTheme="minorHAnsi" w:hAnsiTheme="minorHAnsi" w:cstheme="minorHAnsi"/>
          <w:sz w:val="22"/>
          <w:szCs w:val="22"/>
        </w:rPr>
        <w:t>.2.</w:t>
      </w:r>
      <w:r>
        <w:rPr>
          <w:rFonts w:asciiTheme="minorHAnsi" w:hAnsiTheme="minorHAnsi" w:cstheme="minorHAnsi"/>
          <w:sz w:val="22"/>
          <w:szCs w:val="22"/>
        </w:rPr>
        <w:t>1</w:t>
      </w:r>
      <w:r w:rsidRPr="00BA0DF9">
        <w:rPr>
          <w:rFonts w:asciiTheme="minorHAnsi" w:hAnsiTheme="minorHAnsi" w:cstheme="minorHAnsi"/>
          <w:sz w:val="22"/>
          <w:szCs w:val="22"/>
        </w:rPr>
        <w:t xml:space="preserve"> verder uitgewerkt.</w:t>
      </w:r>
    </w:p>
    <w:p w14:paraId="1088281D" w14:textId="1E37B3E2" w:rsidR="00034908" w:rsidRPr="00F94A7E" w:rsidRDefault="000216BD" w:rsidP="003163AD">
      <w:pPr>
        <w:pStyle w:val="Kop3"/>
      </w:pPr>
      <w:bookmarkStart w:id="115" w:name="_Toc101357766"/>
      <w:r w:rsidRPr="00F94A7E">
        <w:lastRenderedPageBreak/>
        <w:t>Open vragen</w:t>
      </w:r>
      <w:r w:rsidR="00C35645">
        <w:t xml:space="preserve"> (40%)</w:t>
      </w:r>
      <w:bookmarkEnd w:id="115"/>
    </w:p>
    <w:p w14:paraId="52779F40" w14:textId="770137B2" w:rsidR="00034908" w:rsidRPr="00E414AA" w:rsidRDefault="00034908" w:rsidP="00034908">
      <w:pPr>
        <w:autoSpaceDE w:val="0"/>
        <w:autoSpaceDN w:val="0"/>
        <w:adjustRightInd w:val="0"/>
        <w:spacing w:line="240" w:lineRule="auto"/>
        <w:rPr>
          <w:rFonts w:asciiTheme="minorHAnsi" w:hAnsiTheme="minorHAnsi" w:cstheme="minorHAnsi"/>
          <w:color w:val="000000"/>
          <w:sz w:val="22"/>
          <w:szCs w:val="22"/>
          <w:lang w:eastAsia="en-GB"/>
        </w:rPr>
      </w:pPr>
      <w:r w:rsidRPr="00E414AA">
        <w:rPr>
          <w:rFonts w:asciiTheme="minorHAnsi" w:hAnsiTheme="minorHAnsi" w:cstheme="minorHAnsi"/>
          <w:color w:val="000000"/>
          <w:sz w:val="22"/>
          <w:szCs w:val="22"/>
          <w:lang w:eastAsia="en-GB"/>
        </w:rPr>
        <w:t xml:space="preserve">De inschrijver </w:t>
      </w:r>
      <w:r w:rsidRPr="001E7397">
        <w:rPr>
          <w:rFonts w:asciiTheme="minorHAnsi" w:hAnsiTheme="minorHAnsi" w:cstheme="minorHAnsi"/>
          <w:sz w:val="22"/>
          <w:szCs w:val="22"/>
          <w:lang w:eastAsia="en-GB"/>
        </w:rPr>
        <w:t xml:space="preserve">beantwoordt </w:t>
      </w:r>
      <w:r w:rsidR="001E7397" w:rsidRPr="001E7397">
        <w:rPr>
          <w:rFonts w:asciiTheme="minorHAnsi" w:hAnsiTheme="minorHAnsi" w:cstheme="minorHAnsi"/>
          <w:sz w:val="22"/>
          <w:szCs w:val="22"/>
          <w:lang w:eastAsia="en-GB"/>
        </w:rPr>
        <w:t>vier</w:t>
      </w:r>
      <w:r w:rsidRPr="001E7397">
        <w:rPr>
          <w:rFonts w:asciiTheme="minorHAnsi" w:hAnsiTheme="minorHAnsi" w:cstheme="minorHAnsi"/>
          <w:sz w:val="22"/>
          <w:szCs w:val="22"/>
          <w:lang w:eastAsia="en-GB"/>
        </w:rPr>
        <w:t xml:space="preserve"> </w:t>
      </w:r>
      <w:r w:rsidR="000216BD" w:rsidRPr="001E7397">
        <w:rPr>
          <w:rFonts w:asciiTheme="minorHAnsi" w:hAnsiTheme="minorHAnsi" w:cstheme="minorHAnsi"/>
          <w:sz w:val="22"/>
          <w:szCs w:val="22"/>
          <w:lang w:eastAsia="en-GB"/>
        </w:rPr>
        <w:t xml:space="preserve">open </w:t>
      </w:r>
      <w:r w:rsidR="000216BD" w:rsidRPr="00E414AA">
        <w:rPr>
          <w:rFonts w:asciiTheme="minorHAnsi" w:hAnsiTheme="minorHAnsi" w:cstheme="minorHAnsi"/>
          <w:color w:val="000000"/>
          <w:sz w:val="22"/>
          <w:szCs w:val="22"/>
          <w:lang w:eastAsia="en-GB"/>
        </w:rPr>
        <w:t>vragen</w:t>
      </w:r>
      <w:r w:rsidRPr="00E414AA">
        <w:rPr>
          <w:rFonts w:asciiTheme="minorHAnsi" w:hAnsiTheme="minorHAnsi" w:cstheme="minorHAnsi"/>
          <w:color w:val="000000"/>
          <w:sz w:val="22"/>
          <w:szCs w:val="22"/>
          <w:lang w:eastAsia="en-GB"/>
        </w:rPr>
        <w:t xml:space="preserve">, welke bij de Inschrijving worden ingediend. De inschrijver dient met de antwoorden aan te geven welke meerwaarde hij </w:t>
      </w:r>
      <w:r w:rsidR="00BD637F" w:rsidRPr="00E414AA">
        <w:rPr>
          <w:rFonts w:asciiTheme="minorHAnsi" w:hAnsiTheme="minorHAnsi" w:cstheme="minorHAnsi"/>
          <w:color w:val="000000"/>
          <w:sz w:val="22"/>
          <w:szCs w:val="22"/>
          <w:lang w:eastAsia="en-GB"/>
        </w:rPr>
        <w:t>aanbestedende dienst</w:t>
      </w:r>
      <w:r w:rsidRPr="00E414AA">
        <w:rPr>
          <w:rFonts w:asciiTheme="minorHAnsi" w:hAnsiTheme="minorHAnsi" w:cstheme="minorHAnsi"/>
          <w:color w:val="000000"/>
          <w:sz w:val="22"/>
          <w:szCs w:val="22"/>
          <w:lang w:eastAsia="en-GB"/>
        </w:rPr>
        <w:t xml:space="preserve"> biedt ten opzichte van de minimumeisen en wensen zoals in de Overeenkomst vermeldt. </w:t>
      </w:r>
    </w:p>
    <w:p w14:paraId="4FBD2390" w14:textId="77777777" w:rsidR="00034908" w:rsidRPr="00EF1A2D" w:rsidRDefault="00034908" w:rsidP="00034908">
      <w:pPr>
        <w:autoSpaceDE w:val="0"/>
        <w:autoSpaceDN w:val="0"/>
        <w:adjustRightInd w:val="0"/>
        <w:spacing w:line="240" w:lineRule="auto"/>
        <w:rPr>
          <w:rFonts w:asciiTheme="minorHAnsi" w:hAnsiTheme="minorHAnsi" w:cstheme="minorHAnsi"/>
          <w:color w:val="000000"/>
          <w:sz w:val="22"/>
          <w:szCs w:val="22"/>
          <w:highlight w:val="yellow"/>
          <w:lang w:eastAsia="en-GB"/>
        </w:rPr>
      </w:pPr>
    </w:p>
    <w:p w14:paraId="260A375C" w14:textId="0BB09ADB" w:rsidR="00034908" w:rsidRPr="0014663D" w:rsidRDefault="00034908" w:rsidP="00034908">
      <w:pPr>
        <w:pStyle w:val="Plattetekst"/>
        <w:rPr>
          <w:rFonts w:asciiTheme="minorHAnsi" w:hAnsiTheme="minorHAnsi" w:cstheme="minorHAnsi"/>
          <w:szCs w:val="22"/>
        </w:rPr>
      </w:pPr>
      <w:r w:rsidRPr="0014663D">
        <w:rPr>
          <w:rFonts w:asciiTheme="minorHAnsi" w:hAnsiTheme="minorHAnsi" w:cstheme="minorHAnsi"/>
          <w:szCs w:val="22"/>
        </w:rPr>
        <w:t xml:space="preserve">Om het beoordelen van de </w:t>
      </w:r>
      <w:r w:rsidR="000216BD" w:rsidRPr="0014663D">
        <w:rPr>
          <w:rFonts w:asciiTheme="minorHAnsi" w:hAnsiTheme="minorHAnsi" w:cstheme="minorHAnsi"/>
          <w:szCs w:val="22"/>
        </w:rPr>
        <w:t>open vragen</w:t>
      </w:r>
      <w:r w:rsidRPr="0014663D">
        <w:rPr>
          <w:rFonts w:asciiTheme="minorHAnsi" w:hAnsiTheme="minorHAnsi" w:cstheme="minorHAnsi"/>
          <w:szCs w:val="22"/>
        </w:rPr>
        <w:t xml:space="preserve"> zo eerlijk en effectief mogelijk uit te voeren, dienen deze aan de volgende voorwaarden te voldoen:</w:t>
      </w:r>
    </w:p>
    <w:p w14:paraId="592906ED" w14:textId="3B9D48BB" w:rsidR="00034908" w:rsidRPr="00C35645" w:rsidRDefault="00034908" w:rsidP="00034908">
      <w:pPr>
        <w:pStyle w:val="Plattetekst"/>
        <w:numPr>
          <w:ilvl w:val="0"/>
          <w:numId w:val="16"/>
        </w:numPr>
        <w:spacing w:after="100" w:afterAutospacing="1"/>
        <w:textAlignment w:val="top"/>
        <w:rPr>
          <w:rFonts w:asciiTheme="minorHAnsi" w:hAnsiTheme="minorHAnsi" w:cstheme="minorHAnsi"/>
          <w:szCs w:val="22"/>
          <w:lang w:eastAsia="en-GB"/>
        </w:rPr>
      </w:pPr>
      <w:r w:rsidRPr="00C35645">
        <w:rPr>
          <w:rFonts w:asciiTheme="minorHAnsi" w:hAnsiTheme="minorHAnsi" w:cstheme="minorHAnsi"/>
          <w:szCs w:val="22"/>
        </w:rPr>
        <w:t xml:space="preserve">Antwoorden dienen uitgewerkt te zijn in een leesbaar lettertype. </w:t>
      </w:r>
    </w:p>
    <w:p w14:paraId="15FB8EA3" w14:textId="77777777" w:rsidR="00034908" w:rsidRPr="00C35645" w:rsidRDefault="00034908" w:rsidP="00034908">
      <w:pPr>
        <w:pStyle w:val="Plattetekst"/>
        <w:numPr>
          <w:ilvl w:val="0"/>
          <w:numId w:val="16"/>
        </w:numPr>
        <w:spacing w:after="100" w:afterAutospacing="1"/>
        <w:textAlignment w:val="top"/>
        <w:rPr>
          <w:rFonts w:asciiTheme="minorHAnsi" w:hAnsiTheme="minorHAnsi" w:cstheme="minorHAnsi"/>
          <w:szCs w:val="22"/>
          <w:lang w:eastAsia="en-GB"/>
        </w:rPr>
      </w:pPr>
      <w:r w:rsidRPr="00C35645">
        <w:rPr>
          <w:rFonts w:asciiTheme="minorHAnsi" w:hAnsiTheme="minorHAnsi" w:cstheme="minorHAnsi"/>
          <w:szCs w:val="22"/>
        </w:rPr>
        <w:t>Het per vraag aangegeven maximum aantal pagina’s betreft uitwerking op enkelzijdige pagina, zonder bijlage en zonder verwijzing naar externe bronnen.</w:t>
      </w:r>
    </w:p>
    <w:p w14:paraId="689C8060" w14:textId="10E07DF5" w:rsidR="00034908" w:rsidRPr="00C35645" w:rsidRDefault="00034908" w:rsidP="00E851D4">
      <w:pPr>
        <w:pStyle w:val="Plattetekst"/>
        <w:numPr>
          <w:ilvl w:val="0"/>
          <w:numId w:val="16"/>
        </w:numPr>
        <w:spacing w:after="100" w:afterAutospacing="1"/>
        <w:textAlignment w:val="top"/>
        <w:rPr>
          <w:rFonts w:asciiTheme="minorHAnsi" w:hAnsiTheme="minorHAnsi" w:cstheme="minorHAnsi"/>
          <w:szCs w:val="22"/>
          <w:lang w:eastAsia="en-GB"/>
        </w:rPr>
      </w:pPr>
      <w:r w:rsidRPr="00C35645">
        <w:rPr>
          <w:rFonts w:asciiTheme="minorHAnsi" w:hAnsiTheme="minorHAnsi" w:cstheme="minorHAnsi"/>
          <w:szCs w:val="22"/>
        </w:rPr>
        <w:t xml:space="preserve">Alle in de antwoorden geformuleerde en ingediende kwaliteitsaspecten en/of doelstellingen dienen in de totaalprijs te zijn opgenomen (lees: </w:t>
      </w:r>
      <w:r w:rsidRPr="00C35645">
        <w:rPr>
          <w:rFonts w:asciiTheme="minorHAnsi" w:hAnsiTheme="minorHAnsi" w:cstheme="minorHAnsi"/>
          <w:b/>
          <w:szCs w:val="22"/>
        </w:rPr>
        <w:t>inclusief</w:t>
      </w:r>
      <w:r w:rsidRPr="00C35645">
        <w:rPr>
          <w:rFonts w:asciiTheme="minorHAnsi" w:hAnsiTheme="minorHAnsi" w:cstheme="minorHAnsi"/>
          <w:szCs w:val="22"/>
        </w:rPr>
        <w:t xml:space="preserve">). </w:t>
      </w:r>
    </w:p>
    <w:p w14:paraId="56F5BEA9" w14:textId="1E667461" w:rsidR="00034908" w:rsidRPr="00C35645" w:rsidRDefault="00034908" w:rsidP="00034908">
      <w:pPr>
        <w:pStyle w:val="Default"/>
        <w:numPr>
          <w:ilvl w:val="0"/>
          <w:numId w:val="16"/>
        </w:numPr>
        <w:rPr>
          <w:rFonts w:asciiTheme="minorHAnsi" w:hAnsiTheme="minorHAnsi" w:cstheme="minorHAnsi"/>
          <w:b/>
          <w:color w:val="auto"/>
          <w:sz w:val="22"/>
          <w:szCs w:val="22"/>
        </w:rPr>
      </w:pPr>
      <w:r w:rsidRPr="00C35645">
        <w:rPr>
          <w:rFonts w:asciiTheme="minorHAnsi" w:hAnsiTheme="minorHAnsi" w:cstheme="minorHAnsi"/>
          <w:color w:val="auto"/>
          <w:sz w:val="22"/>
          <w:szCs w:val="22"/>
        </w:rPr>
        <w:t xml:space="preserve">Indien </w:t>
      </w:r>
      <w:r w:rsidR="00BD637F" w:rsidRPr="00C35645">
        <w:rPr>
          <w:rFonts w:asciiTheme="minorHAnsi" w:hAnsiTheme="minorHAnsi" w:cstheme="minorHAnsi"/>
          <w:color w:val="auto"/>
          <w:sz w:val="22"/>
          <w:szCs w:val="22"/>
        </w:rPr>
        <w:t>aanbestedende dienst</w:t>
      </w:r>
      <w:r w:rsidRPr="00C35645">
        <w:rPr>
          <w:rFonts w:asciiTheme="minorHAnsi" w:hAnsiTheme="minorHAnsi" w:cstheme="minorHAnsi"/>
          <w:color w:val="auto"/>
          <w:sz w:val="22"/>
          <w:szCs w:val="22"/>
        </w:rPr>
        <w:t xml:space="preserve"> geen gebruik maakt van het hetgeen u bij uw antwoord heeft omschreven heeft dit geen invloed op de in deze leidraad omschreven uit te voeren opdracht en/of door te belasten kosten.</w:t>
      </w:r>
    </w:p>
    <w:p w14:paraId="2CA046CB" w14:textId="77777777" w:rsidR="00034908" w:rsidRPr="0014663D" w:rsidRDefault="00034908" w:rsidP="00034908">
      <w:pPr>
        <w:pStyle w:val="Plattetekst"/>
        <w:rPr>
          <w:rFonts w:asciiTheme="minorHAnsi" w:hAnsiTheme="minorHAnsi" w:cstheme="minorHAnsi"/>
          <w:color w:val="FF0000"/>
          <w:szCs w:val="22"/>
          <w:lang w:eastAsia="en-GB"/>
        </w:rPr>
      </w:pPr>
    </w:p>
    <w:p w14:paraId="198EBEC8" w14:textId="0B8FF76B" w:rsidR="00044D3C" w:rsidRDefault="00044D3C" w:rsidP="00044D3C">
      <w:pPr>
        <w:rPr>
          <w:rFonts w:asciiTheme="minorHAnsi" w:hAnsiTheme="minorHAnsi" w:cstheme="minorHAnsi"/>
          <w:sz w:val="22"/>
          <w:szCs w:val="22"/>
          <w:lang w:eastAsia="en-GB"/>
        </w:rPr>
      </w:pPr>
      <w:r w:rsidRPr="00484005">
        <w:rPr>
          <w:rFonts w:asciiTheme="minorHAnsi" w:hAnsiTheme="minorHAnsi" w:cstheme="minorHAnsi"/>
          <w:sz w:val="22"/>
          <w:szCs w:val="22"/>
          <w:lang w:eastAsia="en-GB"/>
        </w:rPr>
        <w:t>De volgende open vragen dienen door inschrijvers te worden uitgewerkt:</w:t>
      </w:r>
    </w:p>
    <w:p w14:paraId="2D138B5B" w14:textId="77777777" w:rsidR="00C35645" w:rsidRDefault="00C35645" w:rsidP="00044D3C">
      <w:pPr>
        <w:rPr>
          <w:rFonts w:asciiTheme="minorHAnsi" w:hAnsiTheme="minorHAnsi" w:cstheme="minorHAnsi"/>
          <w:sz w:val="22"/>
          <w:szCs w:val="22"/>
          <w:lang w:eastAsia="en-GB"/>
        </w:rPr>
      </w:pPr>
    </w:p>
    <w:p w14:paraId="0ACFAC36" w14:textId="77777777" w:rsidR="00C35645" w:rsidRPr="00293B83" w:rsidRDefault="00C35645" w:rsidP="00C35645">
      <w:pPr>
        <w:rPr>
          <w:rFonts w:asciiTheme="minorHAnsi" w:hAnsiTheme="minorHAnsi" w:cstheme="minorHAnsi"/>
          <w:b/>
          <w:bCs/>
          <w:sz w:val="22"/>
          <w:szCs w:val="22"/>
          <w:lang w:eastAsia="en-GB"/>
        </w:rPr>
      </w:pPr>
      <w:r w:rsidRPr="00CF417F">
        <w:rPr>
          <w:rFonts w:asciiTheme="minorHAnsi" w:hAnsiTheme="minorHAnsi" w:cstheme="minorHAnsi"/>
          <w:b/>
          <w:bCs/>
          <w:sz w:val="22"/>
          <w:szCs w:val="22"/>
          <w:lang w:eastAsia="en-GB"/>
        </w:rPr>
        <w:t xml:space="preserve">Open vraag 1: Stel </w:t>
      </w:r>
      <w:r w:rsidRPr="00293B83">
        <w:rPr>
          <w:rFonts w:asciiTheme="minorHAnsi" w:hAnsiTheme="minorHAnsi" w:cstheme="minorHAnsi"/>
          <w:b/>
          <w:bCs/>
          <w:sz w:val="22"/>
          <w:szCs w:val="22"/>
          <w:lang w:eastAsia="en-GB"/>
        </w:rPr>
        <w:t>een implementatieplan op hoofdlijnen op</w:t>
      </w:r>
      <w:r>
        <w:rPr>
          <w:rFonts w:asciiTheme="minorHAnsi" w:hAnsiTheme="minorHAnsi" w:cstheme="minorHAnsi"/>
          <w:b/>
          <w:bCs/>
          <w:sz w:val="22"/>
          <w:szCs w:val="22"/>
          <w:lang w:eastAsia="en-GB"/>
        </w:rPr>
        <w:t xml:space="preserve"> (15%)</w:t>
      </w:r>
    </w:p>
    <w:p w14:paraId="5C0E413F" w14:textId="77777777" w:rsidR="00C35645" w:rsidRDefault="00C35645" w:rsidP="00C35645">
      <w:pPr>
        <w:rPr>
          <w:rFonts w:asciiTheme="minorHAnsi" w:hAnsiTheme="minorHAnsi" w:cstheme="minorHAnsi"/>
          <w:sz w:val="22"/>
          <w:szCs w:val="22"/>
          <w:lang w:eastAsia="en-GB"/>
        </w:rPr>
      </w:pPr>
    </w:p>
    <w:p w14:paraId="29E9FF7B" w14:textId="77777777" w:rsidR="00C35645" w:rsidRDefault="00C35645" w:rsidP="00C35645">
      <w:pPr>
        <w:rPr>
          <w:rFonts w:asciiTheme="minorHAnsi" w:hAnsiTheme="minorHAnsi" w:cstheme="minorHAnsi"/>
          <w:sz w:val="22"/>
          <w:szCs w:val="22"/>
          <w:lang w:eastAsia="en-GB"/>
        </w:rPr>
      </w:pPr>
      <w:r>
        <w:rPr>
          <w:rFonts w:asciiTheme="minorHAnsi" w:hAnsiTheme="minorHAnsi" w:cstheme="minorHAnsi"/>
          <w:sz w:val="22"/>
          <w:szCs w:val="22"/>
          <w:lang w:eastAsia="en-GB"/>
        </w:rPr>
        <w:t>In haar routekaart heeft het KW1C staan dat een nieuw SIS uiterlijk per 1 januari 2024 geïmplementeerd dient te zijn voor het gehele KW1C. De scope van deze implementatie omvat de volgende onderdelen zoals beschreven in het programma van eisen:</w:t>
      </w:r>
    </w:p>
    <w:p w14:paraId="10FAD340" w14:textId="77777777" w:rsidR="00C35645" w:rsidRPr="006305D4" w:rsidRDefault="00C35645" w:rsidP="00C35645">
      <w:pPr>
        <w:pStyle w:val="Lijstalinea"/>
        <w:numPr>
          <w:ilvl w:val="0"/>
          <w:numId w:val="32"/>
        </w:numPr>
        <w:rPr>
          <w:rFonts w:asciiTheme="minorHAnsi" w:hAnsiTheme="minorHAnsi" w:cstheme="minorHAnsi"/>
          <w:sz w:val="22"/>
          <w:szCs w:val="22"/>
          <w:lang w:eastAsia="en-GB"/>
        </w:rPr>
      </w:pPr>
      <w:r w:rsidRPr="00CD1CB2">
        <w:rPr>
          <w:rFonts w:asciiTheme="minorHAnsi" w:hAnsiTheme="minorHAnsi" w:cstheme="minorHAnsi"/>
          <w:sz w:val="22"/>
          <w:szCs w:val="22"/>
          <w:lang w:eastAsia="en-GB"/>
        </w:rPr>
        <w:t xml:space="preserve">Invoering van de organisatiestructuur van het KW1C met onderwijsafdeling, onderwijsteams en </w:t>
      </w:r>
      <w:r w:rsidRPr="006305D4">
        <w:rPr>
          <w:rFonts w:asciiTheme="minorHAnsi" w:hAnsiTheme="minorHAnsi" w:cstheme="minorHAnsi"/>
          <w:sz w:val="22"/>
          <w:szCs w:val="22"/>
          <w:lang w:eastAsia="en-GB"/>
        </w:rPr>
        <w:t>ondersteunende afdeling zoals studentadministratie, examenorganisatie.</w:t>
      </w:r>
    </w:p>
    <w:p w14:paraId="0186EF42" w14:textId="77777777" w:rsidR="00C35645" w:rsidRPr="006305D4" w:rsidRDefault="00C35645" w:rsidP="00C35645">
      <w:pPr>
        <w:pStyle w:val="Lijstalinea"/>
        <w:numPr>
          <w:ilvl w:val="0"/>
          <w:numId w:val="32"/>
        </w:numPr>
        <w:rPr>
          <w:rFonts w:asciiTheme="minorHAnsi" w:hAnsiTheme="minorHAnsi" w:cstheme="minorHAnsi"/>
          <w:sz w:val="22"/>
          <w:szCs w:val="22"/>
          <w:lang w:eastAsia="en-GB"/>
        </w:rPr>
      </w:pPr>
      <w:r w:rsidRPr="006305D4">
        <w:rPr>
          <w:rFonts w:asciiTheme="minorHAnsi" w:hAnsiTheme="minorHAnsi" w:cstheme="minorHAnsi"/>
          <w:sz w:val="22"/>
          <w:szCs w:val="22"/>
          <w:lang w:eastAsia="en-GB"/>
        </w:rPr>
        <w:t>Invoering van de kernregistratie van studenten voor MBO, contractonderwijs en Educatie inclusief uitwisseling met ROD, RIO en VVA.</w:t>
      </w:r>
    </w:p>
    <w:p w14:paraId="30956283" w14:textId="77777777" w:rsidR="00C35645" w:rsidRPr="006305D4" w:rsidRDefault="00C35645" w:rsidP="00C35645">
      <w:pPr>
        <w:pStyle w:val="Lijstalinea"/>
        <w:numPr>
          <w:ilvl w:val="0"/>
          <w:numId w:val="32"/>
        </w:numPr>
        <w:rPr>
          <w:rFonts w:asciiTheme="minorHAnsi" w:hAnsiTheme="minorHAnsi" w:cstheme="minorHAnsi"/>
          <w:sz w:val="22"/>
          <w:szCs w:val="22"/>
          <w:lang w:eastAsia="en-GB"/>
        </w:rPr>
      </w:pPr>
      <w:r w:rsidRPr="006305D4">
        <w:rPr>
          <w:rFonts w:asciiTheme="minorHAnsi" w:hAnsiTheme="minorHAnsi" w:cstheme="minorHAnsi"/>
          <w:sz w:val="22"/>
          <w:szCs w:val="22"/>
          <w:lang w:eastAsia="en-GB"/>
        </w:rPr>
        <w:t xml:space="preserve">Invoering van Begeleiding voor studenten. </w:t>
      </w:r>
    </w:p>
    <w:p w14:paraId="6DF10385" w14:textId="77777777" w:rsidR="00C35645" w:rsidRPr="006305D4" w:rsidRDefault="00C35645" w:rsidP="00C35645">
      <w:pPr>
        <w:pStyle w:val="Lijstalinea"/>
        <w:numPr>
          <w:ilvl w:val="0"/>
          <w:numId w:val="32"/>
        </w:numPr>
        <w:rPr>
          <w:rFonts w:asciiTheme="minorHAnsi" w:hAnsiTheme="minorHAnsi" w:cstheme="minorHAnsi"/>
          <w:sz w:val="22"/>
          <w:szCs w:val="22"/>
          <w:lang w:eastAsia="en-GB"/>
        </w:rPr>
      </w:pPr>
      <w:r w:rsidRPr="006305D4">
        <w:rPr>
          <w:rFonts w:asciiTheme="minorHAnsi" w:hAnsiTheme="minorHAnsi" w:cstheme="minorHAnsi"/>
          <w:sz w:val="22"/>
          <w:szCs w:val="22"/>
          <w:lang w:eastAsia="en-GB"/>
        </w:rPr>
        <w:t>Invoering van Onderwijsbeheer/Opleidingenbeheer.</w:t>
      </w:r>
    </w:p>
    <w:p w14:paraId="5220F90B" w14:textId="77777777" w:rsidR="00C35645" w:rsidRPr="006305D4" w:rsidRDefault="00C35645" w:rsidP="00C35645">
      <w:pPr>
        <w:pStyle w:val="Lijstalinea"/>
        <w:numPr>
          <w:ilvl w:val="0"/>
          <w:numId w:val="32"/>
        </w:numPr>
        <w:rPr>
          <w:rFonts w:asciiTheme="minorHAnsi" w:hAnsiTheme="minorHAnsi" w:cstheme="minorHAnsi"/>
          <w:sz w:val="22"/>
          <w:szCs w:val="22"/>
          <w:lang w:eastAsia="en-GB"/>
        </w:rPr>
      </w:pPr>
      <w:r w:rsidRPr="006305D4">
        <w:rPr>
          <w:rFonts w:asciiTheme="minorHAnsi" w:hAnsiTheme="minorHAnsi" w:cstheme="minorHAnsi"/>
          <w:sz w:val="22"/>
          <w:szCs w:val="22"/>
          <w:lang w:eastAsia="en-GB"/>
        </w:rPr>
        <w:t>Invoering van Examinering en Diplomering voor MBO studenten.</w:t>
      </w:r>
    </w:p>
    <w:p w14:paraId="55FEF6A2" w14:textId="77777777" w:rsidR="00C35645" w:rsidRPr="006305D4" w:rsidRDefault="00C35645" w:rsidP="00C35645">
      <w:pPr>
        <w:pStyle w:val="Lijstalinea"/>
        <w:numPr>
          <w:ilvl w:val="0"/>
          <w:numId w:val="32"/>
        </w:numPr>
        <w:rPr>
          <w:rFonts w:asciiTheme="minorHAnsi" w:hAnsiTheme="minorHAnsi" w:cstheme="minorHAnsi"/>
          <w:sz w:val="22"/>
          <w:szCs w:val="22"/>
          <w:lang w:eastAsia="en-GB"/>
        </w:rPr>
      </w:pPr>
      <w:r w:rsidRPr="006305D4">
        <w:rPr>
          <w:rFonts w:asciiTheme="minorHAnsi" w:hAnsiTheme="minorHAnsi" w:cstheme="minorHAnsi"/>
          <w:sz w:val="22"/>
          <w:szCs w:val="22"/>
          <w:lang w:eastAsia="en-GB"/>
        </w:rPr>
        <w:t>Realisatie van koppelingen.</w:t>
      </w:r>
    </w:p>
    <w:p w14:paraId="31488450" w14:textId="77777777" w:rsidR="00C35645" w:rsidRPr="006305D4" w:rsidRDefault="00C35645" w:rsidP="00C35645">
      <w:pPr>
        <w:pStyle w:val="Lijstalinea"/>
        <w:numPr>
          <w:ilvl w:val="0"/>
          <w:numId w:val="32"/>
        </w:numPr>
        <w:rPr>
          <w:rFonts w:asciiTheme="minorHAnsi" w:hAnsiTheme="minorHAnsi" w:cstheme="minorHAnsi"/>
          <w:sz w:val="22"/>
          <w:szCs w:val="22"/>
          <w:lang w:eastAsia="en-GB"/>
        </w:rPr>
      </w:pPr>
      <w:r w:rsidRPr="006305D4">
        <w:rPr>
          <w:rFonts w:asciiTheme="minorHAnsi" w:hAnsiTheme="minorHAnsi" w:cstheme="minorHAnsi"/>
          <w:sz w:val="22"/>
          <w:szCs w:val="22"/>
          <w:lang w:eastAsia="en-GB"/>
        </w:rPr>
        <w:t xml:space="preserve">Conversie van data uit </w:t>
      </w:r>
      <w:proofErr w:type="spellStart"/>
      <w:r w:rsidRPr="006305D4">
        <w:rPr>
          <w:rFonts w:asciiTheme="minorHAnsi" w:hAnsiTheme="minorHAnsi" w:cstheme="minorHAnsi"/>
          <w:sz w:val="22"/>
          <w:szCs w:val="22"/>
          <w:lang w:eastAsia="en-GB"/>
        </w:rPr>
        <w:t>Eduarte</w:t>
      </w:r>
      <w:proofErr w:type="spellEnd"/>
      <w:r w:rsidRPr="006305D4">
        <w:rPr>
          <w:rFonts w:asciiTheme="minorHAnsi" w:hAnsiTheme="minorHAnsi" w:cstheme="minorHAnsi"/>
          <w:sz w:val="22"/>
          <w:szCs w:val="22"/>
          <w:lang w:eastAsia="en-GB"/>
        </w:rPr>
        <w:t xml:space="preserve"> van het voormalig KW1C en </w:t>
      </w:r>
      <w:proofErr w:type="spellStart"/>
      <w:r w:rsidRPr="006305D4">
        <w:rPr>
          <w:rFonts w:asciiTheme="minorHAnsi" w:hAnsiTheme="minorHAnsi" w:cstheme="minorHAnsi"/>
          <w:sz w:val="22"/>
          <w:szCs w:val="22"/>
          <w:lang w:eastAsia="en-GB"/>
        </w:rPr>
        <w:t>Education</w:t>
      </w:r>
      <w:proofErr w:type="spellEnd"/>
      <w:r w:rsidRPr="006305D4">
        <w:rPr>
          <w:rFonts w:asciiTheme="minorHAnsi" w:hAnsiTheme="minorHAnsi" w:cstheme="minorHAnsi"/>
          <w:sz w:val="22"/>
          <w:szCs w:val="22"/>
          <w:lang w:eastAsia="en-GB"/>
        </w:rPr>
        <w:t xml:space="preserve"> Online van voormalig de Leijgraaf.</w:t>
      </w:r>
    </w:p>
    <w:p w14:paraId="4608B446" w14:textId="77777777" w:rsidR="00C35645" w:rsidRDefault="00C35645" w:rsidP="00C35645">
      <w:pPr>
        <w:pStyle w:val="Lijstalinea"/>
        <w:numPr>
          <w:ilvl w:val="0"/>
          <w:numId w:val="32"/>
        </w:numPr>
        <w:rPr>
          <w:rFonts w:asciiTheme="minorHAnsi" w:hAnsiTheme="minorHAnsi" w:cstheme="minorBidi"/>
          <w:sz w:val="22"/>
          <w:szCs w:val="22"/>
          <w:lang w:eastAsia="en-GB"/>
        </w:rPr>
      </w:pPr>
      <w:r w:rsidRPr="006305D4">
        <w:rPr>
          <w:rFonts w:asciiTheme="minorHAnsi" w:hAnsiTheme="minorHAnsi" w:cstheme="minorBidi"/>
          <w:sz w:val="22"/>
          <w:szCs w:val="22"/>
          <w:lang w:eastAsia="en-GB"/>
        </w:rPr>
        <w:t xml:space="preserve">Ter beschikking </w:t>
      </w:r>
      <w:r w:rsidRPr="37441BC4">
        <w:rPr>
          <w:rFonts w:asciiTheme="minorHAnsi" w:hAnsiTheme="minorHAnsi" w:cstheme="minorBidi"/>
          <w:sz w:val="22"/>
          <w:szCs w:val="22"/>
          <w:lang w:eastAsia="en-GB"/>
        </w:rPr>
        <w:t xml:space="preserve">stellen van alle opgeslagen data in uw SIS aan de </w:t>
      </w:r>
      <w:proofErr w:type="spellStart"/>
      <w:r w:rsidRPr="37441BC4">
        <w:rPr>
          <w:rFonts w:asciiTheme="minorHAnsi" w:hAnsiTheme="minorHAnsi" w:cstheme="minorBidi"/>
          <w:sz w:val="22"/>
          <w:szCs w:val="22"/>
          <w:lang w:eastAsia="en-GB"/>
        </w:rPr>
        <w:t>datalaag</w:t>
      </w:r>
      <w:proofErr w:type="spellEnd"/>
      <w:r w:rsidRPr="37441BC4">
        <w:rPr>
          <w:rFonts w:asciiTheme="minorHAnsi" w:hAnsiTheme="minorHAnsi" w:cstheme="minorBidi"/>
          <w:sz w:val="22"/>
          <w:szCs w:val="22"/>
          <w:lang w:eastAsia="en-GB"/>
        </w:rPr>
        <w:t xml:space="preserve"> van het KW1C zodat systemen als Exact, ELO, Presto, B3NET en </w:t>
      </w:r>
      <w:proofErr w:type="spellStart"/>
      <w:r w:rsidRPr="37441BC4">
        <w:rPr>
          <w:rFonts w:asciiTheme="minorHAnsi" w:hAnsiTheme="minorHAnsi" w:cstheme="minorBidi"/>
          <w:sz w:val="22"/>
          <w:szCs w:val="22"/>
          <w:lang w:eastAsia="en-GB"/>
        </w:rPr>
        <w:t>Xedule</w:t>
      </w:r>
      <w:proofErr w:type="spellEnd"/>
      <w:r w:rsidRPr="37441BC4">
        <w:rPr>
          <w:rFonts w:asciiTheme="minorHAnsi" w:hAnsiTheme="minorHAnsi" w:cstheme="minorBidi"/>
          <w:sz w:val="22"/>
          <w:szCs w:val="22"/>
          <w:lang w:eastAsia="en-GB"/>
        </w:rPr>
        <w:t xml:space="preserve"> gevoed blijven worden</w:t>
      </w:r>
      <w:r>
        <w:rPr>
          <w:rFonts w:asciiTheme="minorHAnsi" w:hAnsiTheme="minorHAnsi" w:cstheme="minorBidi"/>
          <w:sz w:val="22"/>
          <w:szCs w:val="22"/>
          <w:lang w:eastAsia="en-GB"/>
        </w:rPr>
        <w:t xml:space="preserve"> </w:t>
      </w:r>
      <w:r w:rsidRPr="00B007B7">
        <w:rPr>
          <w:rFonts w:asciiTheme="minorHAnsi" w:hAnsiTheme="minorHAnsi" w:cstheme="minorBidi"/>
          <w:sz w:val="22"/>
          <w:szCs w:val="22"/>
          <w:lang w:eastAsia="en-GB"/>
        </w:rPr>
        <w:t>en de managementinformatie (Power-BI dashboard en Rapportagecentrum) goed blijft werken.</w:t>
      </w:r>
    </w:p>
    <w:p w14:paraId="56F8B8A5" w14:textId="77777777" w:rsidR="00C35645" w:rsidRPr="00CF417F" w:rsidRDefault="00C35645" w:rsidP="00C35645">
      <w:pPr>
        <w:pStyle w:val="Lijstalinea"/>
        <w:numPr>
          <w:ilvl w:val="0"/>
          <w:numId w:val="32"/>
        </w:numPr>
        <w:rPr>
          <w:rFonts w:asciiTheme="minorHAnsi" w:hAnsiTheme="minorHAnsi" w:cstheme="minorBidi"/>
          <w:sz w:val="22"/>
          <w:szCs w:val="22"/>
          <w:lang w:eastAsia="en-GB"/>
        </w:rPr>
      </w:pPr>
      <w:r w:rsidRPr="37441BC4">
        <w:rPr>
          <w:rFonts w:asciiTheme="minorHAnsi" w:hAnsiTheme="minorHAnsi" w:cstheme="minorBidi"/>
          <w:sz w:val="22"/>
          <w:szCs w:val="22"/>
          <w:lang w:eastAsia="en-GB"/>
        </w:rPr>
        <w:t xml:space="preserve">Getrainde </w:t>
      </w:r>
      <w:r>
        <w:rPr>
          <w:rFonts w:asciiTheme="minorHAnsi" w:hAnsiTheme="minorHAnsi" w:cstheme="minorBidi"/>
          <w:sz w:val="22"/>
          <w:szCs w:val="22"/>
          <w:lang w:eastAsia="en-GB"/>
        </w:rPr>
        <w:t xml:space="preserve">beheerders, administratieve </w:t>
      </w:r>
      <w:r w:rsidRPr="37441BC4">
        <w:rPr>
          <w:rFonts w:asciiTheme="minorHAnsi" w:hAnsiTheme="minorHAnsi" w:cstheme="minorBidi"/>
          <w:sz w:val="22"/>
          <w:szCs w:val="22"/>
          <w:lang w:eastAsia="en-GB"/>
        </w:rPr>
        <w:t>gebruikers (studentenadministratie, examen organisatie</w:t>
      </w:r>
      <w:r>
        <w:rPr>
          <w:rFonts w:asciiTheme="minorHAnsi" w:hAnsiTheme="minorHAnsi" w:cstheme="minorBidi"/>
          <w:sz w:val="22"/>
          <w:szCs w:val="22"/>
          <w:lang w:eastAsia="en-GB"/>
        </w:rPr>
        <w:t xml:space="preserve"> en</w:t>
      </w:r>
      <w:r w:rsidRPr="37441BC4">
        <w:rPr>
          <w:rFonts w:asciiTheme="minorHAnsi" w:hAnsiTheme="minorHAnsi" w:cstheme="minorBidi"/>
          <w:sz w:val="22"/>
          <w:szCs w:val="22"/>
          <w:lang w:eastAsia="en-GB"/>
        </w:rPr>
        <w:t xml:space="preserve">  Startcollege)</w:t>
      </w:r>
      <w:r>
        <w:rPr>
          <w:rFonts w:asciiTheme="minorHAnsi" w:hAnsiTheme="minorHAnsi" w:cstheme="minorBidi"/>
          <w:sz w:val="22"/>
          <w:szCs w:val="22"/>
          <w:lang w:eastAsia="en-GB"/>
        </w:rPr>
        <w:t xml:space="preserve"> en </w:t>
      </w:r>
      <w:proofErr w:type="spellStart"/>
      <w:r>
        <w:rPr>
          <w:rFonts w:asciiTheme="minorHAnsi" w:hAnsiTheme="minorHAnsi" w:cstheme="minorBidi"/>
          <w:sz w:val="22"/>
          <w:szCs w:val="22"/>
          <w:lang w:eastAsia="en-GB"/>
        </w:rPr>
        <w:t>keyusers</w:t>
      </w:r>
      <w:proofErr w:type="spellEnd"/>
      <w:r>
        <w:rPr>
          <w:rFonts w:asciiTheme="minorHAnsi" w:hAnsiTheme="minorHAnsi" w:cstheme="minorBidi"/>
          <w:sz w:val="22"/>
          <w:szCs w:val="22"/>
          <w:lang w:eastAsia="en-GB"/>
        </w:rPr>
        <w:t xml:space="preserve"> die docenten kunnen opleiden.</w:t>
      </w:r>
    </w:p>
    <w:p w14:paraId="1ED07C44" w14:textId="77777777" w:rsidR="00C35645" w:rsidRDefault="00C35645" w:rsidP="00C35645">
      <w:pPr>
        <w:rPr>
          <w:rFonts w:asciiTheme="minorHAnsi" w:hAnsiTheme="minorHAnsi" w:cstheme="minorHAnsi"/>
          <w:sz w:val="22"/>
          <w:szCs w:val="22"/>
          <w:lang w:eastAsia="en-GB"/>
        </w:rPr>
      </w:pPr>
    </w:p>
    <w:p w14:paraId="3F3C0CE0" w14:textId="77777777" w:rsidR="00C35645" w:rsidRDefault="00C35645" w:rsidP="00C35645">
      <w:pPr>
        <w:rPr>
          <w:rFonts w:asciiTheme="minorHAnsi" w:hAnsiTheme="minorHAnsi" w:cstheme="minorHAnsi"/>
          <w:sz w:val="22"/>
          <w:szCs w:val="22"/>
          <w:lang w:eastAsia="en-GB"/>
        </w:rPr>
      </w:pPr>
      <w:r>
        <w:rPr>
          <w:rFonts w:asciiTheme="minorHAnsi" w:hAnsiTheme="minorHAnsi" w:cstheme="minorHAnsi"/>
          <w:sz w:val="22"/>
          <w:szCs w:val="22"/>
          <w:lang w:eastAsia="en-GB"/>
        </w:rPr>
        <w:t xml:space="preserve">Het KW1C wil graag in september 2022 starten met de implementatie van SIS. </w:t>
      </w:r>
    </w:p>
    <w:p w14:paraId="7DC6D4D9" w14:textId="77777777" w:rsidR="00C35645" w:rsidRDefault="00C35645" w:rsidP="00C35645">
      <w:pPr>
        <w:rPr>
          <w:rFonts w:asciiTheme="minorHAnsi" w:hAnsiTheme="minorHAnsi" w:cstheme="minorHAnsi"/>
          <w:sz w:val="22"/>
          <w:szCs w:val="22"/>
          <w:lang w:eastAsia="en-GB"/>
        </w:rPr>
      </w:pPr>
    </w:p>
    <w:p w14:paraId="4FE0831D" w14:textId="77777777" w:rsidR="00C35645" w:rsidRDefault="00C35645" w:rsidP="00C35645">
      <w:pPr>
        <w:rPr>
          <w:rFonts w:asciiTheme="minorHAnsi" w:hAnsiTheme="minorHAnsi" w:cstheme="minorHAnsi"/>
          <w:sz w:val="22"/>
          <w:szCs w:val="22"/>
          <w:lang w:eastAsia="en-GB"/>
        </w:rPr>
      </w:pPr>
      <w:r>
        <w:rPr>
          <w:rFonts w:asciiTheme="minorHAnsi" w:hAnsiTheme="minorHAnsi" w:cstheme="minorHAnsi"/>
          <w:sz w:val="22"/>
          <w:szCs w:val="22"/>
          <w:lang w:eastAsia="en-GB"/>
        </w:rPr>
        <w:t xml:space="preserve">Beschrijf in maximaal </w:t>
      </w:r>
      <w:r w:rsidRPr="00F82662">
        <w:rPr>
          <w:rFonts w:asciiTheme="minorHAnsi" w:hAnsiTheme="minorHAnsi" w:cstheme="minorHAnsi"/>
          <w:sz w:val="22"/>
          <w:szCs w:val="22"/>
          <w:lang w:eastAsia="en-GB"/>
        </w:rPr>
        <w:t>4</w:t>
      </w:r>
      <w:r>
        <w:rPr>
          <w:rFonts w:asciiTheme="minorHAnsi" w:hAnsiTheme="minorHAnsi" w:cstheme="minorHAnsi"/>
          <w:sz w:val="22"/>
          <w:szCs w:val="22"/>
          <w:lang w:eastAsia="en-GB"/>
        </w:rPr>
        <w:t xml:space="preserve"> a4-tjes het implementatieplan. Hierin staat tenminste het volgende:</w:t>
      </w:r>
    </w:p>
    <w:p w14:paraId="7312DA28" w14:textId="77777777" w:rsidR="00C35645" w:rsidRDefault="00C35645" w:rsidP="00C35645">
      <w:pPr>
        <w:pStyle w:val="Lijstalinea"/>
        <w:numPr>
          <w:ilvl w:val="0"/>
          <w:numId w:val="33"/>
        </w:numPr>
        <w:rPr>
          <w:rFonts w:asciiTheme="minorHAnsi" w:hAnsiTheme="minorHAnsi" w:cstheme="minorHAnsi"/>
          <w:sz w:val="22"/>
          <w:szCs w:val="22"/>
          <w:lang w:eastAsia="en-GB"/>
        </w:rPr>
      </w:pPr>
      <w:r>
        <w:rPr>
          <w:rFonts w:asciiTheme="minorHAnsi" w:hAnsiTheme="minorHAnsi" w:cstheme="minorHAnsi"/>
          <w:sz w:val="22"/>
          <w:szCs w:val="22"/>
          <w:lang w:eastAsia="en-GB"/>
        </w:rPr>
        <w:t xml:space="preserve">Voorstel voor een implementatiemethode inclusief project </w:t>
      </w:r>
      <w:proofErr w:type="spellStart"/>
      <w:r>
        <w:rPr>
          <w:rFonts w:asciiTheme="minorHAnsi" w:hAnsiTheme="minorHAnsi" w:cstheme="minorHAnsi"/>
          <w:sz w:val="22"/>
          <w:szCs w:val="22"/>
          <w:lang w:eastAsia="en-GB"/>
        </w:rPr>
        <w:t>governance</w:t>
      </w:r>
      <w:proofErr w:type="spellEnd"/>
    </w:p>
    <w:p w14:paraId="35481C94" w14:textId="77777777" w:rsidR="00C35645" w:rsidRDefault="00C35645" w:rsidP="00C35645">
      <w:pPr>
        <w:pStyle w:val="Lijstalinea"/>
        <w:numPr>
          <w:ilvl w:val="0"/>
          <w:numId w:val="33"/>
        </w:numPr>
        <w:rPr>
          <w:rFonts w:asciiTheme="minorHAnsi" w:hAnsiTheme="minorHAnsi" w:cstheme="minorHAnsi"/>
          <w:sz w:val="22"/>
          <w:szCs w:val="22"/>
          <w:lang w:eastAsia="en-GB"/>
        </w:rPr>
      </w:pPr>
      <w:r>
        <w:rPr>
          <w:rFonts w:asciiTheme="minorHAnsi" w:hAnsiTheme="minorHAnsi" w:cstheme="minorHAnsi"/>
          <w:sz w:val="22"/>
          <w:szCs w:val="22"/>
          <w:lang w:eastAsia="en-GB"/>
        </w:rPr>
        <w:t>Voorstel voor mijlpalen</w:t>
      </w:r>
    </w:p>
    <w:p w14:paraId="2A7D30E9" w14:textId="77777777" w:rsidR="00C35645" w:rsidRDefault="00C35645" w:rsidP="00C35645">
      <w:pPr>
        <w:pStyle w:val="Lijstalinea"/>
        <w:numPr>
          <w:ilvl w:val="0"/>
          <w:numId w:val="33"/>
        </w:numPr>
        <w:rPr>
          <w:rFonts w:asciiTheme="minorHAnsi" w:hAnsiTheme="minorHAnsi" w:cstheme="minorHAnsi"/>
          <w:sz w:val="22"/>
          <w:szCs w:val="22"/>
          <w:lang w:eastAsia="en-GB"/>
        </w:rPr>
      </w:pPr>
      <w:r>
        <w:rPr>
          <w:rFonts w:asciiTheme="minorHAnsi" w:hAnsiTheme="minorHAnsi" w:cstheme="minorHAnsi"/>
          <w:sz w:val="22"/>
          <w:szCs w:val="22"/>
          <w:lang w:eastAsia="en-GB"/>
        </w:rPr>
        <w:t>De kosten van de realisatie van bovengenoemde scope.</w:t>
      </w:r>
    </w:p>
    <w:p w14:paraId="1FCA17A3" w14:textId="77777777" w:rsidR="00C35645" w:rsidRDefault="00C35645" w:rsidP="00C35645">
      <w:pPr>
        <w:pStyle w:val="Lijstalinea"/>
        <w:numPr>
          <w:ilvl w:val="0"/>
          <w:numId w:val="33"/>
        </w:numPr>
        <w:rPr>
          <w:rFonts w:asciiTheme="minorHAnsi" w:hAnsiTheme="minorHAnsi" w:cstheme="minorHAnsi"/>
          <w:sz w:val="22"/>
          <w:szCs w:val="22"/>
          <w:lang w:eastAsia="en-GB"/>
        </w:rPr>
      </w:pPr>
      <w:r>
        <w:rPr>
          <w:rFonts w:asciiTheme="minorHAnsi" w:hAnsiTheme="minorHAnsi" w:cstheme="minorHAnsi"/>
          <w:sz w:val="22"/>
          <w:szCs w:val="22"/>
          <w:lang w:eastAsia="en-GB"/>
        </w:rPr>
        <w:t>De benodigde resources vanuit het KW1C zowel kwalitatief als kwantitatief</w:t>
      </w:r>
    </w:p>
    <w:p w14:paraId="26F99C83" w14:textId="77777777" w:rsidR="00C35645" w:rsidRDefault="00C35645" w:rsidP="00C35645">
      <w:pPr>
        <w:pStyle w:val="Lijstalinea"/>
        <w:numPr>
          <w:ilvl w:val="0"/>
          <w:numId w:val="33"/>
        </w:numPr>
        <w:rPr>
          <w:rFonts w:asciiTheme="minorHAnsi" w:hAnsiTheme="minorHAnsi" w:cstheme="minorHAnsi"/>
          <w:sz w:val="22"/>
          <w:szCs w:val="22"/>
          <w:lang w:eastAsia="en-GB"/>
        </w:rPr>
      </w:pPr>
      <w:r>
        <w:rPr>
          <w:rFonts w:asciiTheme="minorHAnsi" w:hAnsiTheme="minorHAnsi" w:cstheme="minorHAnsi"/>
          <w:sz w:val="22"/>
          <w:szCs w:val="22"/>
          <w:lang w:eastAsia="en-GB"/>
        </w:rPr>
        <w:lastRenderedPageBreak/>
        <w:t>Uitgangspunten en randvoorwaarden voor een succesvolle implementatie</w:t>
      </w:r>
    </w:p>
    <w:p w14:paraId="50F60E54" w14:textId="77777777" w:rsidR="00C35645" w:rsidRDefault="00C35645" w:rsidP="00C35645">
      <w:pPr>
        <w:rPr>
          <w:rFonts w:asciiTheme="minorHAnsi" w:hAnsiTheme="minorHAnsi" w:cstheme="minorHAnsi"/>
          <w:sz w:val="22"/>
          <w:szCs w:val="22"/>
          <w:lang w:eastAsia="en-GB"/>
        </w:rPr>
      </w:pPr>
    </w:p>
    <w:p w14:paraId="0A9083F6" w14:textId="77777777" w:rsidR="00C35645" w:rsidRDefault="00C35645" w:rsidP="00C35645">
      <w:pPr>
        <w:rPr>
          <w:rFonts w:asciiTheme="minorHAnsi" w:hAnsiTheme="minorHAnsi" w:cstheme="minorHAnsi"/>
          <w:sz w:val="22"/>
          <w:szCs w:val="22"/>
          <w:lang w:eastAsia="en-GB"/>
        </w:rPr>
      </w:pPr>
      <w:r>
        <w:rPr>
          <w:rFonts w:asciiTheme="minorHAnsi" w:hAnsiTheme="minorHAnsi" w:cstheme="minorHAnsi"/>
          <w:sz w:val="22"/>
          <w:szCs w:val="22"/>
          <w:lang w:eastAsia="en-GB"/>
        </w:rPr>
        <w:t>Doelstelling:  Dat wij het vertrouwen krijgen door het aanleveren van een realistisch implementatieplan dat u in staat bent de implementatie binnen planning en budget succesvol af te ronden.</w:t>
      </w:r>
    </w:p>
    <w:p w14:paraId="652326DE" w14:textId="77777777" w:rsidR="00C35645" w:rsidRPr="001E048C" w:rsidRDefault="00C35645" w:rsidP="00C35645">
      <w:pPr>
        <w:rPr>
          <w:rFonts w:asciiTheme="minorHAnsi" w:hAnsiTheme="minorHAnsi" w:cstheme="minorHAnsi"/>
          <w:sz w:val="22"/>
          <w:szCs w:val="22"/>
          <w:lang w:eastAsia="en-GB"/>
        </w:rPr>
      </w:pPr>
    </w:p>
    <w:p w14:paraId="1096FCD3" w14:textId="77777777" w:rsidR="00C35645" w:rsidRPr="001E048C" w:rsidRDefault="00C35645" w:rsidP="00C35645">
      <w:pPr>
        <w:rPr>
          <w:rFonts w:asciiTheme="minorHAnsi" w:hAnsiTheme="minorHAnsi" w:cstheme="minorHAnsi"/>
          <w:b/>
          <w:bCs/>
          <w:sz w:val="22"/>
          <w:szCs w:val="22"/>
          <w:lang w:eastAsia="en-GB"/>
        </w:rPr>
      </w:pPr>
      <w:r w:rsidRPr="001E048C">
        <w:rPr>
          <w:rFonts w:asciiTheme="minorHAnsi" w:hAnsiTheme="minorHAnsi" w:cstheme="minorHAnsi"/>
          <w:b/>
          <w:bCs/>
          <w:sz w:val="22"/>
          <w:szCs w:val="22"/>
          <w:lang w:eastAsia="en-GB"/>
        </w:rPr>
        <w:t>Open vraag 2: Op welke wijze wordt voldaan aan de AVG richtlijnen</w:t>
      </w:r>
      <w:r>
        <w:rPr>
          <w:rFonts w:asciiTheme="minorHAnsi" w:hAnsiTheme="minorHAnsi" w:cstheme="minorHAnsi"/>
          <w:b/>
          <w:bCs/>
          <w:sz w:val="22"/>
          <w:szCs w:val="22"/>
          <w:lang w:eastAsia="en-GB"/>
        </w:rPr>
        <w:t xml:space="preserve"> in het SIS (5%)</w:t>
      </w:r>
    </w:p>
    <w:p w14:paraId="0B6DECE4" w14:textId="77777777" w:rsidR="00C35645" w:rsidRDefault="00C35645" w:rsidP="00C35645">
      <w:pPr>
        <w:rPr>
          <w:rFonts w:asciiTheme="minorHAnsi" w:hAnsiTheme="minorHAnsi" w:cstheme="minorHAnsi"/>
          <w:sz w:val="22"/>
          <w:szCs w:val="22"/>
          <w:lang w:eastAsia="en-GB"/>
        </w:rPr>
      </w:pPr>
    </w:p>
    <w:p w14:paraId="1325B030" w14:textId="77777777" w:rsidR="00C35645" w:rsidRDefault="00C35645" w:rsidP="00C35645">
      <w:pPr>
        <w:rPr>
          <w:rFonts w:asciiTheme="minorHAnsi" w:hAnsiTheme="minorHAnsi" w:cstheme="minorHAnsi"/>
          <w:sz w:val="22"/>
          <w:szCs w:val="22"/>
          <w:lang w:eastAsia="en-GB"/>
        </w:rPr>
      </w:pPr>
      <w:r>
        <w:rPr>
          <w:rFonts w:asciiTheme="minorHAnsi" w:hAnsiTheme="minorHAnsi" w:cstheme="minorHAnsi"/>
          <w:sz w:val="22"/>
          <w:szCs w:val="22"/>
          <w:lang w:eastAsia="en-GB"/>
        </w:rPr>
        <w:t xml:space="preserve">Het KW1C heeft de privacy van haar studenten en medewerkers hoog in het vaandel staan. </w:t>
      </w:r>
    </w:p>
    <w:p w14:paraId="27E4CE3F" w14:textId="77777777" w:rsidR="00C35645" w:rsidRDefault="00C35645" w:rsidP="00C35645">
      <w:pPr>
        <w:rPr>
          <w:rFonts w:asciiTheme="minorHAnsi" w:hAnsiTheme="minorHAnsi" w:cstheme="minorHAnsi"/>
          <w:sz w:val="22"/>
          <w:szCs w:val="22"/>
          <w:lang w:eastAsia="en-GB"/>
        </w:rPr>
      </w:pPr>
    </w:p>
    <w:p w14:paraId="0FC91231" w14:textId="77777777" w:rsidR="00C35645" w:rsidRDefault="00C35645" w:rsidP="00C35645">
      <w:pPr>
        <w:rPr>
          <w:rFonts w:asciiTheme="minorHAnsi" w:hAnsiTheme="minorHAnsi" w:cstheme="minorBidi"/>
          <w:sz w:val="22"/>
          <w:szCs w:val="22"/>
          <w:lang w:eastAsia="en-GB"/>
        </w:rPr>
      </w:pPr>
      <w:r w:rsidRPr="72C16BA7">
        <w:rPr>
          <w:rFonts w:asciiTheme="minorHAnsi" w:hAnsiTheme="minorHAnsi" w:cstheme="minorBidi"/>
          <w:sz w:val="22"/>
          <w:szCs w:val="22"/>
          <w:lang w:eastAsia="en-GB"/>
        </w:rPr>
        <w:t xml:space="preserve">Beschrijf in maximaal </w:t>
      </w:r>
      <w:r>
        <w:rPr>
          <w:rFonts w:asciiTheme="minorHAnsi" w:hAnsiTheme="minorHAnsi" w:cstheme="minorBidi"/>
          <w:sz w:val="22"/>
          <w:szCs w:val="22"/>
          <w:lang w:eastAsia="en-GB"/>
        </w:rPr>
        <w:t>1</w:t>
      </w:r>
      <w:r w:rsidRPr="72C16BA7">
        <w:rPr>
          <w:rFonts w:asciiTheme="minorHAnsi" w:hAnsiTheme="minorHAnsi" w:cstheme="minorBidi"/>
          <w:sz w:val="22"/>
          <w:szCs w:val="22"/>
          <w:lang w:eastAsia="en-GB"/>
        </w:rPr>
        <w:t xml:space="preserve"> A4-tje op welke wijze het SIS ingericht wordt  zodat voldaan wordt aan 1) dataminimalisatie, 2) toegang van medewerkers tot privacygevoelige data van studenten beperkt wordt tot wat wettelijk moet en noodzakelijk is voor uitoefening van hun functie</w:t>
      </w:r>
      <w:r>
        <w:rPr>
          <w:rFonts w:asciiTheme="minorHAnsi" w:hAnsiTheme="minorHAnsi" w:cstheme="minorBidi"/>
          <w:sz w:val="22"/>
          <w:szCs w:val="22"/>
          <w:lang w:eastAsia="en-GB"/>
        </w:rPr>
        <w:t xml:space="preserve">, </w:t>
      </w:r>
      <w:r w:rsidRPr="72C16BA7">
        <w:rPr>
          <w:rFonts w:asciiTheme="minorHAnsi" w:hAnsiTheme="minorHAnsi" w:cstheme="minorBidi"/>
          <w:sz w:val="22"/>
          <w:szCs w:val="22"/>
          <w:lang w:eastAsia="en-GB"/>
        </w:rPr>
        <w:t>3) recht op vergetelheid van studenten gegarandeerd wordt</w:t>
      </w:r>
      <w:r>
        <w:rPr>
          <w:rFonts w:asciiTheme="minorHAnsi" w:hAnsiTheme="minorHAnsi" w:cstheme="minorBidi"/>
          <w:sz w:val="22"/>
          <w:szCs w:val="22"/>
          <w:lang w:eastAsia="en-GB"/>
        </w:rPr>
        <w:t xml:space="preserve"> en 4) wettelijke bewaartermijnen</w:t>
      </w:r>
      <w:r w:rsidRPr="72C16BA7">
        <w:rPr>
          <w:rFonts w:asciiTheme="minorHAnsi" w:hAnsiTheme="minorHAnsi" w:cstheme="minorBidi"/>
          <w:sz w:val="22"/>
          <w:szCs w:val="22"/>
          <w:lang w:eastAsia="en-GB"/>
        </w:rPr>
        <w:t xml:space="preserve"> conform DSP van MBO-raad.</w:t>
      </w:r>
    </w:p>
    <w:p w14:paraId="2FCBAA55" w14:textId="77777777" w:rsidR="00C35645" w:rsidRDefault="00C35645" w:rsidP="00C35645">
      <w:pPr>
        <w:rPr>
          <w:rFonts w:asciiTheme="minorHAnsi" w:hAnsiTheme="minorHAnsi" w:cstheme="minorBidi"/>
          <w:sz w:val="22"/>
          <w:szCs w:val="22"/>
          <w:lang w:eastAsia="en-GB"/>
        </w:rPr>
      </w:pPr>
      <w:r>
        <w:rPr>
          <w:rFonts w:asciiTheme="minorHAnsi" w:hAnsiTheme="minorHAnsi" w:cstheme="minorBidi"/>
          <w:sz w:val="22"/>
          <w:szCs w:val="22"/>
          <w:lang w:eastAsia="en-GB"/>
        </w:rPr>
        <w:t>Doelstelling: Dat u ons het vertrouwen geeft dat uw SIS voldoet aan de AVG richtlijnen.</w:t>
      </w:r>
    </w:p>
    <w:p w14:paraId="33525220" w14:textId="77777777" w:rsidR="00C35645" w:rsidRDefault="00C35645" w:rsidP="00C35645">
      <w:pPr>
        <w:rPr>
          <w:rFonts w:asciiTheme="minorHAnsi" w:hAnsiTheme="minorHAnsi" w:cstheme="minorHAnsi"/>
          <w:sz w:val="22"/>
          <w:szCs w:val="22"/>
          <w:lang w:eastAsia="en-GB"/>
        </w:rPr>
      </w:pPr>
    </w:p>
    <w:p w14:paraId="782567E5" w14:textId="77777777" w:rsidR="00C35645" w:rsidRPr="006A69F6" w:rsidRDefault="00C35645" w:rsidP="00C35645">
      <w:pPr>
        <w:rPr>
          <w:rFonts w:asciiTheme="minorHAnsi" w:hAnsiTheme="minorHAnsi" w:cstheme="minorHAnsi"/>
          <w:b/>
          <w:sz w:val="22"/>
          <w:szCs w:val="22"/>
          <w:lang w:val="en-US" w:eastAsia="en-GB"/>
        </w:rPr>
      </w:pPr>
      <w:r w:rsidRPr="006A69F6">
        <w:rPr>
          <w:rFonts w:asciiTheme="minorHAnsi" w:hAnsiTheme="minorHAnsi" w:cstheme="minorHAnsi"/>
          <w:b/>
          <w:sz w:val="22"/>
          <w:szCs w:val="22"/>
          <w:lang w:val="en-US" w:eastAsia="en-GB"/>
        </w:rPr>
        <w:t xml:space="preserve">Open </w:t>
      </w:r>
      <w:proofErr w:type="spellStart"/>
      <w:r w:rsidRPr="006A69F6">
        <w:rPr>
          <w:rFonts w:asciiTheme="minorHAnsi" w:hAnsiTheme="minorHAnsi" w:cstheme="minorHAnsi"/>
          <w:b/>
          <w:sz w:val="22"/>
          <w:szCs w:val="22"/>
          <w:lang w:val="en-US" w:eastAsia="en-GB"/>
        </w:rPr>
        <w:t>vraag</w:t>
      </w:r>
      <w:proofErr w:type="spellEnd"/>
      <w:r w:rsidRPr="006A69F6">
        <w:rPr>
          <w:rFonts w:asciiTheme="minorHAnsi" w:hAnsiTheme="minorHAnsi" w:cstheme="minorHAnsi"/>
          <w:b/>
          <w:sz w:val="22"/>
          <w:szCs w:val="22"/>
          <w:lang w:val="en-US" w:eastAsia="en-GB"/>
        </w:rPr>
        <w:t xml:space="preserve"> 3: Service Level Agreement (10%)</w:t>
      </w:r>
    </w:p>
    <w:p w14:paraId="4E0FA6F7" w14:textId="77777777" w:rsidR="00C35645" w:rsidRPr="006A69F6" w:rsidRDefault="00C35645" w:rsidP="00C35645">
      <w:pPr>
        <w:rPr>
          <w:rFonts w:asciiTheme="minorHAnsi" w:hAnsiTheme="minorHAnsi" w:cstheme="minorHAnsi"/>
          <w:sz w:val="22"/>
          <w:szCs w:val="22"/>
          <w:lang w:val="en-US" w:eastAsia="en-GB"/>
        </w:rPr>
      </w:pPr>
    </w:p>
    <w:p w14:paraId="4985256D" w14:textId="77777777" w:rsidR="00C35645" w:rsidRPr="00EA64A8" w:rsidRDefault="00C35645" w:rsidP="00C35645">
      <w:pPr>
        <w:autoSpaceDE w:val="0"/>
        <w:autoSpaceDN w:val="0"/>
        <w:adjustRightInd w:val="0"/>
        <w:spacing w:line="240" w:lineRule="auto"/>
        <w:rPr>
          <w:rFonts w:cs="Trebuchet MS"/>
          <w:color w:val="000000"/>
          <w:sz w:val="18"/>
          <w:szCs w:val="18"/>
          <w:lang w:eastAsia="en-GB"/>
        </w:rPr>
      </w:pPr>
      <w:r w:rsidRPr="00EA64A8">
        <w:rPr>
          <w:rFonts w:cs="Trebuchet MS"/>
          <w:i/>
          <w:iCs/>
          <w:color w:val="000000"/>
          <w:sz w:val="18"/>
          <w:szCs w:val="18"/>
          <w:lang w:eastAsia="en-GB"/>
        </w:rPr>
        <w:t xml:space="preserve">Op welke wijze geeft inschrijver SMART invulling aan de eisen en wensen m.b.t. de gewenste dienstverlening? </w:t>
      </w:r>
      <w:r>
        <w:rPr>
          <w:rFonts w:cs="Trebuchet MS"/>
          <w:i/>
          <w:iCs/>
          <w:color w:val="000000"/>
          <w:sz w:val="18"/>
          <w:szCs w:val="18"/>
          <w:lang w:eastAsia="en-GB"/>
        </w:rPr>
        <w:t>Uw totale antwoord mag maximaal maar 2 A4-tjes zijn.</w:t>
      </w:r>
    </w:p>
    <w:p w14:paraId="13F99C52" w14:textId="77777777" w:rsidR="00C35645" w:rsidRDefault="00C35645" w:rsidP="00C35645">
      <w:pPr>
        <w:autoSpaceDE w:val="0"/>
        <w:autoSpaceDN w:val="0"/>
        <w:adjustRightInd w:val="0"/>
        <w:spacing w:line="240" w:lineRule="auto"/>
        <w:rPr>
          <w:rFonts w:cs="Trebuchet MS"/>
          <w:color w:val="000000"/>
          <w:sz w:val="18"/>
          <w:szCs w:val="18"/>
          <w:lang w:eastAsia="en-GB"/>
        </w:rPr>
      </w:pPr>
    </w:p>
    <w:p w14:paraId="69EEA178" w14:textId="77777777" w:rsidR="00C35645" w:rsidRPr="001E048C" w:rsidRDefault="00C35645" w:rsidP="00C35645">
      <w:pPr>
        <w:autoSpaceDE w:val="0"/>
        <w:autoSpaceDN w:val="0"/>
        <w:adjustRightInd w:val="0"/>
        <w:spacing w:line="240" w:lineRule="auto"/>
        <w:rPr>
          <w:rFonts w:asciiTheme="minorHAnsi" w:hAnsiTheme="minorHAnsi" w:cstheme="minorHAnsi"/>
          <w:sz w:val="22"/>
          <w:szCs w:val="22"/>
          <w:lang w:eastAsia="en-GB"/>
        </w:rPr>
      </w:pPr>
      <w:r w:rsidRPr="001E048C">
        <w:rPr>
          <w:rFonts w:asciiTheme="minorHAnsi" w:hAnsiTheme="minorHAnsi" w:cstheme="minorHAnsi"/>
          <w:sz w:val="22"/>
          <w:szCs w:val="22"/>
          <w:lang w:eastAsia="en-GB"/>
        </w:rPr>
        <w:t xml:space="preserve">Doel </w:t>
      </w:r>
    </w:p>
    <w:p w14:paraId="02B574D4" w14:textId="77777777" w:rsidR="00C35645" w:rsidRPr="001E048C" w:rsidRDefault="00C35645" w:rsidP="00C35645">
      <w:pPr>
        <w:autoSpaceDE w:val="0"/>
        <w:autoSpaceDN w:val="0"/>
        <w:adjustRightInd w:val="0"/>
        <w:spacing w:line="240" w:lineRule="auto"/>
        <w:rPr>
          <w:rFonts w:asciiTheme="minorHAnsi" w:hAnsiTheme="minorHAnsi" w:cstheme="minorHAnsi"/>
          <w:sz w:val="22"/>
          <w:szCs w:val="22"/>
          <w:lang w:eastAsia="en-GB"/>
        </w:rPr>
      </w:pPr>
      <w:r w:rsidRPr="001E048C">
        <w:rPr>
          <w:rFonts w:asciiTheme="minorHAnsi" w:hAnsiTheme="minorHAnsi" w:cstheme="minorHAnsi"/>
          <w:sz w:val="22"/>
          <w:szCs w:val="22"/>
          <w:lang w:eastAsia="en-GB"/>
        </w:rPr>
        <w:t xml:space="preserve">Het doel van de SLA is om de kwaliteit van dienstverlening te borgen en te verbeteren en zo actief te werken aan een duurzame relatie. Voor de monitoring van kwaliteitsparameters legt het KW1C de verantwoordelijkheid bij de inschrijver. Inschrijver dient aan te tonen dat </w:t>
      </w:r>
      <w:proofErr w:type="spellStart"/>
      <w:r w:rsidRPr="001E048C">
        <w:rPr>
          <w:rFonts w:asciiTheme="minorHAnsi" w:hAnsiTheme="minorHAnsi" w:cstheme="minorHAnsi"/>
          <w:sz w:val="22"/>
          <w:szCs w:val="22"/>
          <w:lang w:eastAsia="en-GB"/>
        </w:rPr>
        <w:t>KPI’s</w:t>
      </w:r>
      <w:proofErr w:type="spellEnd"/>
      <w:r w:rsidRPr="001E048C">
        <w:rPr>
          <w:rFonts w:asciiTheme="minorHAnsi" w:hAnsiTheme="minorHAnsi" w:cstheme="minorHAnsi"/>
          <w:sz w:val="22"/>
          <w:szCs w:val="22"/>
          <w:lang w:eastAsia="en-GB"/>
        </w:rPr>
        <w:t xml:space="preserve"> al dan niet behaald zijn middels aantoonbaar betrouwbare herkenbare informatie en rapportage. </w:t>
      </w:r>
    </w:p>
    <w:p w14:paraId="064FA2A4" w14:textId="77777777" w:rsidR="00C35645" w:rsidRPr="001E048C" w:rsidRDefault="00C35645" w:rsidP="00C35645">
      <w:pPr>
        <w:autoSpaceDE w:val="0"/>
        <w:autoSpaceDN w:val="0"/>
        <w:adjustRightInd w:val="0"/>
        <w:spacing w:line="240" w:lineRule="auto"/>
        <w:rPr>
          <w:rFonts w:asciiTheme="minorHAnsi" w:hAnsiTheme="minorHAnsi" w:cstheme="minorHAnsi"/>
          <w:sz w:val="22"/>
          <w:szCs w:val="22"/>
          <w:lang w:eastAsia="en-GB"/>
        </w:rPr>
      </w:pPr>
    </w:p>
    <w:p w14:paraId="381F14D8" w14:textId="77777777" w:rsidR="00C35645" w:rsidRPr="001E048C" w:rsidRDefault="00C35645" w:rsidP="00C35645">
      <w:pPr>
        <w:autoSpaceDE w:val="0"/>
        <w:autoSpaceDN w:val="0"/>
        <w:adjustRightInd w:val="0"/>
        <w:spacing w:line="240" w:lineRule="auto"/>
        <w:rPr>
          <w:rFonts w:asciiTheme="minorHAnsi" w:hAnsiTheme="minorHAnsi" w:cstheme="minorHAnsi"/>
          <w:sz w:val="22"/>
          <w:szCs w:val="22"/>
          <w:lang w:eastAsia="en-GB"/>
        </w:rPr>
      </w:pPr>
      <w:r w:rsidRPr="001E048C">
        <w:rPr>
          <w:rFonts w:asciiTheme="minorHAnsi" w:hAnsiTheme="minorHAnsi" w:cstheme="minorHAnsi"/>
          <w:sz w:val="22"/>
          <w:szCs w:val="22"/>
          <w:lang w:eastAsia="en-GB"/>
        </w:rPr>
        <w:t xml:space="preserve">Omschrijving </w:t>
      </w:r>
    </w:p>
    <w:p w14:paraId="1B6F73D6" w14:textId="77777777" w:rsidR="00C35645" w:rsidRPr="00561539" w:rsidRDefault="00C35645" w:rsidP="00C35645">
      <w:pPr>
        <w:autoSpaceDE w:val="0"/>
        <w:autoSpaceDN w:val="0"/>
        <w:adjustRightInd w:val="0"/>
        <w:spacing w:line="240" w:lineRule="auto"/>
        <w:rPr>
          <w:rFonts w:asciiTheme="minorHAnsi" w:hAnsiTheme="minorHAnsi" w:cstheme="minorHAnsi"/>
          <w:sz w:val="22"/>
          <w:szCs w:val="22"/>
          <w:lang w:eastAsia="en-GB"/>
        </w:rPr>
      </w:pPr>
      <w:r w:rsidRPr="001E048C">
        <w:rPr>
          <w:rFonts w:asciiTheme="minorHAnsi" w:hAnsiTheme="minorHAnsi" w:cstheme="minorHAnsi"/>
          <w:sz w:val="22"/>
          <w:szCs w:val="22"/>
          <w:lang w:eastAsia="en-GB"/>
        </w:rPr>
        <w:t xml:space="preserve">Gedurende de contractperiode zal opdrachtgever de kwaliteit van de geleverde dienstverlening minimaal vier maal per jaar beoordelen, onder andere aan de hand van onderstaande kritische prestatie-indicatoren (KPI). Inschrijver doet tevens een voorstel voor een overlegstructuur, specifiek voor het </w:t>
      </w:r>
      <w:r>
        <w:rPr>
          <w:rFonts w:asciiTheme="minorHAnsi" w:hAnsiTheme="minorHAnsi" w:cstheme="minorHAnsi"/>
          <w:sz w:val="22"/>
          <w:szCs w:val="22"/>
          <w:lang w:eastAsia="en-GB"/>
        </w:rPr>
        <w:t xml:space="preserve">KW1C </w:t>
      </w:r>
      <w:r w:rsidRPr="00561539">
        <w:rPr>
          <w:rFonts w:asciiTheme="minorHAnsi" w:hAnsiTheme="minorHAnsi" w:cstheme="minorHAnsi"/>
          <w:sz w:val="22"/>
          <w:szCs w:val="22"/>
          <w:lang w:eastAsia="en-GB"/>
        </w:rPr>
        <w:t xml:space="preserve"> (naast het Gebruikersoverleg), op basis van onderwerp, informatiebron, deelnemers en frequentie: </w:t>
      </w:r>
    </w:p>
    <w:p w14:paraId="1DBB86FA" w14:textId="77777777" w:rsidR="00C35645" w:rsidRPr="00A13D5A" w:rsidRDefault="00C35645" w:rsidP="00C35645">
      <w:pPr>
        <w:pStyle w:val="Lijstalinea"/>
        <w:numPr>
          <w:ilvl w:val="0"/>
          <w:numId w:val="28"/>
        </w:numPr>
        <w:autoSpaceDE w:val="0"/>
        <w:autoSpaceDN w:val="0"/>
        <w:adjustRightInd w:val="0"/>
        <w:spacing w:after="19" w:line="240" w:lineRule="auto"/>
        <w:rPr>
          <w:rFonts w:asciiTheme="minorHAnsi" w:hAnsiTheme="minorHAnsi" w:cstheme="minorHAnsi"/>
          <w:sz w:val="22"/>
          <w:szCs w:val="22"/>
          <w:lang w:eastAsia="en-GB"/>
        </w:rPr>
      </w:pPr>
      <w:r w:rsidRPr="00A13D5A">
        <w:rPr>
          <w:rFonts w:asciiTheme="minorHAnsi" w:hAnsiTheme="minorHAnsi" w:cstheme="minorHAnsi"/>
          <w:sz w:val="22"/>
          <w:szCs w:val="22"/>
          <w:lang w:eastAsia="en-GB"/>
        </w:rPr>
        <w:t xml:space="preserve"> Evaluatie dienstverlening, o.a. SLA (kwartaal). </w:t>
      </w:r>
    </w:p>
    <w:p w14:paraId="3E35DB12" w14:textId="77777777" w:rsidR="00C35645" w:rsidRPr="00A13D5A" w:rsidRDefault="00C35645" w:rsidP="00C35645">
      <w:pPr>
        <w:pStyle w:val="Lijstalinea"/>
        <w:numPr>
          <w:ilvl w:val="0"/>
          <w:numId w:val="28"/>
        </w:numPr>
        <w:autoSpaceDE w:val="0"/>
        <w:autoSpaceDN w:val="0"/>
        <w:adjustRightInd w:val="0"/>
        <w:spacing w:line="240" w:lineRule="auto"/>
        <w:rPr>
          <w:rFonts w:asciiTheme="minorHAnsi" w:hAnsiTheme="minorHAnsi" w:cstheme="minorHAnsi"/>
          <w:sz w:val="22"/>
          <w:szCs w:val="22"/>
          <w:lang w:eastAsia="en-GB"/>
        </w:rPr>
      </w:pPr>
      <w:r w:rsidRPr="00A13D5A">
        <w:rPr>
          <w:rFonts w:asciiTheme="minorHAnsi" w:hAnsiTheme="minorHAnsi" w:cstheme="minorHAnsi"/>
          <w:sz w:val="22"/>
          <w:szCs w:val="22"/>
          <w:lang w:eastAsia="en-GB"/>
        </w:rPr>
        <w:t xml:space="preserve"> Strategisch niveau (minimaal 1 keer per jaar) </w:t>
      </w:r>
    </w:p>
    <w:p w14:paraId="3322087F" w14:textId="77777777" w:rsidR="00C35645" w:rsidRPr="00561539" w:rsidRDefault="00C35645" w:rsidP="00C35645">
      <w:pPr>
        <w:autoSpaceDE w:val="0"/>
        <w:autoSpaceDN w:val="0"/>
        <w:adjustRightInd w:val="0"/>
        <w:spacing w:line="240" w:lineRule="auto"/>
        <w:rPr>
          <w:rFonts w:asciiTheme="minorHAnsi" w:hAnsiTheme="minorHAnsi" w:cstheme="minorHAnsi"/>
          <w:sz w:val="22"/>
          <w:szCs w:val="22"/>
          <w:lang w:eastAsia="en-GB"/>
        </w:rPr>
      </w:pPr>
    </w:p>
    <w:p w14:paraId="3BACCA80" w14:textId="77777777" w:rsidR="00C35645" w:rsidRPr="00561539" w:rsidRDefault="00C35645" w:rsidP="00C35645">
      <w:pPr>
        <w:rPr>
          <w:rFonts w:asciiTheme="minorHAnsi" w:hAnsiTheme="minorHAnsi" w:cstheme="minorHAnsi"/>
          <w:sz w:val="22"/>
          <w:szCs w:val="22"/>
          <w:lang w:eastAsia="en-GB"/>
        </w:rPr>
      </w:pPr>
      <w:r w:rsidRPr="00561539">
        <w:rPr>
          <w:rFonts w:asciiTheme="minorHAnsi" w:hAnsiTheme="minorHAnsi" w:cstheme="minorHAnsi"/>
          <w:sz w:val="22"/>
          <w:szCs w:val="22"/>
          <w:lang w:eastAsia="en-GB"/>
        </w:rPr>
        <w:t xml:space="preserve">Bij het niet realiseren van één of meer </w:t>
      </w:r>
      <w:proofErr w:type="spellStart"/>
      <w:r w:rsidRPr="00561539">
        <w:rPr>
          <w:rFonts w:asciiTheme="minorHAnsi" w:hAnsiTheme="minorHAnsi" w:cstheme="minorHAnsi"/>
          <w:sz w:val="22"/>
          <w:szCs w:val="22"/>
          <w:lang w:eastAsia="en-GB"/>
        </w:rPr>
        <w:t>KPI's</w:t>
      </w:r>
      <w:proofErr w:type="spellEnd"/>
      <w:r w:rsidRPr="00561539">
        <w:rPr>
          <w:rFonts w:asciiTheme="minorHAnsi" w:hAnsiTheme="minorHAnsi" w:cstheme="minorHAnsi"/>
          <w:sz w:val="22"/>
          <w:szCs w:val="22"/>
          <w:lang w:eastAsia="en-GB"/>
        </w:rPr>
        <w:t xml:space="preserve"> stelt inschrijver binnen twee weken na constatering een verbeterplan op. Het verbeterplan wordt geaccordeerd door het </w:t>
      </w:r>
      <w:r>
        <w:rPr>
          <w:rFonts w:asciiTheme="minorHAnsi" w:hAnsiTheme="minorHAnsi" w:cstheme="minorHAnsi"/>
          <w:sz w:val="22"/>
          <w:szCs w:val="22"/>
          <w:lang w:eastAsia="en-GB"/>
        </w:rPr>
        <w:t>KW1C</w:t>
      </w:r>
      <w:r w:rsidRPr="00561539">
        <w:rPr>
          <w:rFonts w:asciiTheme="minorHAnsi" w:hAnsiTheme="minorHAnsi" w:cstheme="minorHAnsi"/>
          <w:sz w:val="22"/>
          <w:szCs w:val="22"/>
          <w:lang w:eastAsia="en-GB"/>
        </w:rPr>
        <w:t xml:space="preserve"> en vervolgens zonder kosten voor het </w:t>
      </w:r>
      <w:r>
        <w:rPr>
          <w:rFonts w:asciiTheme="minorHAnsi" w:hAnsiTheme="minorHAnsi" w:cstheme="minorHAnsi"/>
          <w:sz w:val="22"/>
          <w:szCs w:val="22"/>
          <w:lang w:eastAsia="en-GB"/>
        </w:rPr>
        <w:t>KW1C</w:t>
      </w:r>
      <w:r w:rsidRPr="00561539">
        <w:rPr>
          <w:rFonts w:asciiTheme="minorHAnsi" w:hAnsiTheme="minorHAnsi" w:cstheme="minorHAnsi"/>
          <w:sz w:val="22"/>
          <w:szCs w:val="22"/>
          <w:lang w:eastAsia="en-GB"/>
        </w:rPr>
        <w:t>, binnen 2 weken ten uitvoer gebracht. In het plan staat aangegeven wanneer acties tot het gewenste resultaat leiden.</w:t>
      </w:r>
    </w:p>
    <w:p w14:paraId="6EE16C96" w14:textId="77777777" w:rsidR="00C35645" w:rsidRPr="00561539" w:rsidRDefault="00C35645" w:rsidP="00C35645">
      <w:pPr>
        <w:rPr>
          <w:rFonts w:asciiTheme="minorHAnsi" w:hAnsiTheme="minorHAnsi" w:cstheme="minorHAnsi"/>
          <w:sz w:val="22"/>
          <w:szCs w:val="22"/>
          <w:lang w:eastAsia="en-GB"/>
        </w:rPr>
      </w:pPr>
    </w:p>
    <w:p w14:paraId="590F9965" w14:textId="77777777" w:rsidR="00C35645" w:rsidRPr="00561539" w:rsidRDefault="00C35645" w:rsidP="00C35645">
      <w:pPr>
        <w:autoSpaceDE w:val="0"/>
        <w:autoSpaceDN w:val="0"/>
        <w:adjustRightInd w:val="0"/>
        <w:spacing w:line="240" w:lineRule="auto"/>
        <w:rPr>
          <w:rFonts w:asciiTheme="minorHAnsi" w:hAnsiTheme="minorHAnsi" w:cstheme="minorHAnsi"/>
          <w:sz w:val="22"/>
          <w:szCs w:val="22"/>
          <w:lang w:eastAsia="en-GB"/>
        </w:rPr>
      </w:pPr>
      <w:r w:rsidRPr="00561539">
        <w:rPr>
          <w:rFonts w:asciiTheme="minorHAnsi" w:hAnsiTheme="minorHAnsi" w:cstheme="minorHAnsi"/>
          <w:sz w:val="22"/>
          <w:szCs w:val="22"/>
          <w:lang w:eastAsia="en-GB"/>
        </w:rPr>
        <w:t>Nakomen van afspraken, KPI 1,2</w:t>
      </w:r>
      <w:r>
        <w:rPr>
          <w:rFonts w:asciiTheme="minorHAnsi" w:hAnsiTheme="minorHAnsi" w:cstheme="minorHAnsi"/>
          <w:sz w:val="22"/>
          <w:szCs w:val="22"/>
          <w:lang w:eastAsia="en-GB"/>
        </w:rPr>
        <w:t xml:space="preserve"> en </w:t>
      </w:r>
      <w:r w:rsidRPr="00561539">
        <w:rPr>
          <w:rFonts w:asciiTheme="minorHAnsi" w:hAnsiTheme="minorHAnsi" w:cstheme="minorHAnsi"/>
          <w:sz w:val="22"/>
          <w:szCs w:val="22"/>
          <w:lang w:eastAsia="en-GB"/>
        </w:rPr>
        <w:t xml:space="preserve">3: </w:t>
      </w:r>
    </w:p>
    <w:p w14:paraId="467CAEE7" w14:textId="77777777" w:rsidR="00C35645" w:rsidRPr="00561539" w:rsidRDefault="00C35645" w:rsidP="00C35645">
      <w:pPr>
        <w:autoSpaceDE w:val="0"/>
        <w:autoSpaceDN w:val="0"/>
        <w:adjustRightInd w:val="0"/>
        <w:spacing w:line="240" w:lineRule="auto"/>
        <w:rPr>
          <w:rFonts w:asciiTheme="minorHAnsi" w:hAnsiTheme="minorHAnsi" w:cstheme="minorHAnsi"/>
          <w:sz w:val="22"/>
          <w:szCs w:val="22"/>
          <w:lang w:eastAsia="en-GB"/>
        </w:rPr>
      </w:pPr>
      <w:r w:rsidRPr="00561539">
        <w:rPr>
          <w:rFonts w:asciiTheme="minorHAnsi" w:hAnsiTheme="minorHAnsi" w:cstheme="minorHAnsi"/>
          <w:sz w:val="22"/>
          <w:szCs w:val="22"/>
          <w:lang w:eastAsia="en-GB"/>
        </w:rPr>
        <w:t xml:space="preserve">Het </w:t>
      </w:r>
      <w:r>
        <w:rPr>
          <w:rFonts w:asciiTheme="minorHAnsi" w:hAnsiTheme="minorHAnsi" w:cstheme="minorHAnsi"/>
          <w:sz w:val="22"/>
          <w:szCs w:val="22"/>
          <w:lang w:eastAsia="en-GB"/>
        </w:rPr>
        <w:t>KW1C</w:t>
      </w:r>
      <w:r w:rsidRPr="00561539">
        <w:rPr>
          <w:rFonts w:asciiTheme="minorHAnsi" w:hAnsiTheme="minorHAnsi" w:cstheme="minorHAnsi"/>
          <w:sz w:val="22"/>
          <w:szCs w:val="22"/>
          <w:lang w:eastAsia="en-GB"/>
        </w:rPr>
        <w:t xml:space="preserve"> stelt zichzelf als doel tot een langdurige vruchtbare samenwerking te komen met Inschrijver. Boeteclausules passen ons inziens niet goed bij dat uitgangspunt. Toch is enige vorm van sanctionering bij niet nakomen van gemaakte afspraken onvermijdelijk. Daarom vragen wij u bij de beantwoording van de vragen tevens aan te geven wat de normwaarden bij de </w:t>
      </w:r>
      <w:proofErr w:type="spellStart"/>
      <w:r w:rsidRPr="00561539">
        <w:rPr>
          <w:rFonts w:asciiTheme="minorHAnsi" w:hAnsiTheme="minorHAnsi" w:cstheme="minorHAnsi"/>
          <w:sz w:val="22"/>
          <w:szCs w:val="22"/>
          <w:lang w:eastAsia="en-GB"/>
        </w:rPr>
        <w:t>KPI’s</w:t>
      </w:r>
      <w:proofErr w:type="spellEnd"/>
      <w:r w:rsidRPr="00561539">
        <w:rPr>
          <w:rFonts w:asciiTheme="minorHAnsi" w:hAnsiTheme="minorHAnsi" w:cstheme="minorHAnsi"/>
          <w:sz w:val="22"/>
          <w:szCs w:val="22"/>
          <w:lang w:eastAsia="en-GB"/>
        </w:rPr>
        <w:t xml:space="preserve"> zijn waarop het </w:t>
      </w:r>
      <w:r>
        <w:rPr>
          <w:rFonts w:asciiTheme="minorHAnsi" w:hAnsiTheme="minorHAnsi" w:cstheme="minorHAnsi"/>
          <w:sz w:val="22"/>
          <w:szCs w:val="22"/>
          <w:lang w:eastAsia="en-GB"/>
        </w:rPr>
        <w:t xml:space="preserve">KW1C </w:t>
      </w:r>
      <w:r w:rsidRPr="00561539">
        <w:rPr>
          <w:rFonts w:asciiTheme="minorHAnsi" w:hAnsiTheme="minorHAnsi" w:cstheme="minorHAnsi"/>
          <w:sz w:val="22"/>
          <w:szCs w:val="22"/>
          <w:lang w:eastAsia="en-GB"/>
        </w:rPr>
        <w:t xml:space="preserve"> de inschrijver kan aanspreken. Geef aan welke sanctie per KPI u voorstelt uzelf op te leggen bij het niet halen van één van de door uzelf gestelde normen. Deze sanctie treedt niet in de plaats van eventuele te vorderen schadevergoedingen. </w:t>
      </w:r>
    </w:p>
    <w:p w14:paraId="384EAD62" w14:textId="77777777" w:rsidR="00C35645" w:rsidRPr="00561539" w:rsidRDefault="00C35645" w:rsidP="00C35645">
      <w:pPr>
        <w:autoSpaceDE w:val="0"/>
        <w:autoSpaceDN w:val="0"/>
        <w:adjustRightInd w:val="0"/>
        <w:spacing w:line="240" w:lineRule="auto"/>
        <w:rPr>
          <w:rFonts w:asciiTheme="minorHAnsi" w:hAnsiTheme="minorHAnsi" w:cstheme="minorHAnsi"/>
          <w:sz w:val="22"/>
          <w:szCs w:val="22"/>
          <w:lang w:eastAsia="en-GB"/>
        </w:rPr>
      </w:pPr>
      <w:r w:rsidRPr="00561539">
        <w:rPr>
          <w:rFonts w:asciiTheme="minorHAnsi" w:hAnsiTheme="minorHAnsi" w:cstheme="minorHAnsi"/>
          <w:sz w:val="22"/>
          <w:szCs w:val="22"/>
          <w:lang w:eastAsia="en-GB"/>
        </w:rPr>
        <w:t xml:space="preserve">Uw antwoord m.b.t. het nakomen van afspraken, zal beoordeeld worden op: </w:t>
      </w:r>
    </w:p>
    <w:p w14:paraId="3D5E5DCC" w14:textId="77777777" w:rsidR="00C35645" w:rsidRPr="00A13D5A" w:rsidRDefault="00C35645" w:rsidP="00C35645">
      <w:pPr>
        <w:pStyle w:val="Lijstalinea"/>
        <w:numPr>
          <w:ilvl w:val="0"/>
          <w:numId w:val="28"/>
        </w:numPr>
        <w:autoSpaceDE w:val="0"/>
        <w:autoSpaceDN w:val="0"/>
        <w:adjustRightInd w:val="0"/>
        <w:spacing w:after="19" w:line="240" w:lineRule="auto"/>
        <w:rPr>
          <w:rFonts w:asciiTheme="minorHAnsi" w:hAnsiTheme="minorHAnsi" w:cstheme="minorBidi"/>
          <w:sz w:val="22"/>
          <w:szCs w:val="22"/>
          <w:lang w:eastAsia="en-GB"/>
        </w:rPr>
      </w:pPr>
      <w:r w:rsidRPr="00A13D5A">
        <w:rPr>
          <w:rFonts w:asciiTheme="minorHAnsi" w:hAnsiTheme="minorHAnsi" w:cstheme="minorBidi"/>
          <w:sz w:val="22"/>
          <w:szCs w:val="22"/>
          <w:lang w:eastAsia="en-GB"/>
        </w:rPr>
        <w:lastRenderedPageBreak/>
        <w:t xml:space="preserve">scherpte van de door u gestelde drie normen; </w:t>
      </w:r>
    </w:p>
    <w:p w14:paraId="684122BD" w14:textId="77777777" w:rsidR="00C35645" w:rsidRPr="00A13D5A" w:rsidRDefault="00C35645" w:rsidP="00C35645">
      <w:pPr>
        <w:pStyle w:val="Lijstalinea"/>
        <w:numPr>
          <w:ilvl w:val="0"/>
          <w:numId w:val="28"/>
        </w:numPr>
        <w:autoSpaceDE w:val="0"/>
        <w:autoSpaceDN w:val="0"/>
        <w:adjustRightInd w:val="0"/>
        <w:spacing w:after="19" w:line="240" w:lineRule="auto"/>
        <w:rPr>
          <w:rFonts w:asciiTheme="minorHAnsi" w:hAnsiTheme="minorHAnsi" w:cstheme="minorHAnsi"/>
          <w:sz w:val="22"/>
          <w:szCs w:val="22"/>
          <w:lang w:eastAsia="en-GB"/>
        </w:rPr>
      </w:pPr>
      <w:r w:rsidRPr="00A13D5A">
        <w:rPr>
          <w:rFonts w:asciiTheme="minorHAnsi" w:hAnsiTheme="minorHAnsi" w:cstheme="minorHAnsi"/>
          <w:sz w:val="22"/>
          <w:szCs w:val="22"/>
          <w:lang w:eastAsia="en-GB"/>
        </w:rPr>
        <w:t xml:space="preserve">de inventiviteit en praktische haalbaarheid (SMART) van de sanctie; </w:t>
      </w:r>
    </w:p>
    <w:p w14:paraId="25DE9F61" w14:textId="77777777" w:rsidR="00C35645" w:rsidRPr="00A13D5A" w:rsidRDefault="00C35645" w:rsidP="00C35645">
      <w:pPr>
        <w:pStyle w:val="Lijstalinea"/>
        <w:numPr>
          <w:ilvl w:val="0"/>
          <w:numId w:val="28"/>
        </w:numPr>
        <w:autoSpaceDE w:val="0"/>
        <w:autoSpaceDN w:val="0"/>
        <w:adjustRightInd w:val="0"/>
        <w:spacing w:line="240" w:lineRule="auto"/>
        <w:rPr>
          <w:rFonts w:asciiTheme="minorHAnsi" w:hAnsiTheme="minorHAnsi" w:cstheme="minorHAnsi"/>
          <w:sz w:val="22"/>
          <w:szCs w:val="22"/>
          <w:lang w:eastAsia="en-GB"/>
        </w:rPr>
      </w:pPr>
      <w:r w:rsidRPr="00A13D5A">
        <w:rPr>
          <w:rFonts w:asciiTheme="minorHAnsi" w:hAnsiTheme="minorHAnsi" w:cstheme="minorHAnsi"/>
          <w:sz w:val="22"/>
          <w:szCs w:val="22"/>
          <w:lang w:eastAsia="en-GB"/>
        </w:rPr>
        <w:t xml:space="preserve">meerwaarde van de sanctie voor het KW1C. </w:t>
      </w:r>
    </w:p>
    <w:p w14:paraId="6895033C" w14:textId="77777777" w:rsidR="00C35645" w:rsidRPr="00EA64A8" w:rsidRDefault="00C35645" w:rsidP="00C35645">
      <w:pPr>
        <w:rPr>
          <w:rFonts w:asciiTheme="minorHAnsi" w:hAnsiTheme="minorHAnsi" w:cstheme="minorHAnsi"/>
          <w:sz w:val="22"/>
          <w:szCs w:val="22"/>
          <w:lang w:eastAsia="en-GB"/>
        </w:rPr>
      </w:pPr>
    </w:p>
    <w:p w14:paraId="37A9FB13" w14:textId="77777777" w:rsidR="00C35645" w:rsidRPr="00EA3805" w:rsidRDefault="00C35645" w:rsidP="00C35645">
      <w:pPr>
        <w:autoSpaceDE w:val="0"/>
        <w:autoSpaceDN w:val="0"/>
        <w:adjustRightInd w:val="0"/>
        <w:spacing w:line="240" w:lineRule="auto"/>
        <w:rPr>
          <w:rFonts w:asciiTheme="minorHAnsi" w:hAnsiTheme="minorHAnsi" w:cstheme="minorHAnsi"/>
          <w:sz w:val="22"/>
          <w:szCs w:val="22"/>
          <w:lang w:eastAsia="en-GB"/>
        </w:rPr>
      </w:pPr>
      <w:r w:rsidRPr="00EA3805">
        <w:rPr>
          <w:rFonts w:asciiTheme="minorHAnsi" w:hAnsiTheme="minorHAnsi" w:cstheme="minorHAnsi"/>
          <w:sz w:val="22"/>
          <w:szCs w:val="22"/>
          <w:lang w:eastAsia="en-GB"/>
        </w:rPr>
        <w:t xml:space="preserve">KPI 1: Beschikbaarheid </w:t>
      </w:r>
    </w:p>
    <w:p w14:paraId="0F11DF6C" w14:textId="77777777" w:rsidR="00C35645" w:rsidRPr="00EA3805" w:rsidRDefault="00C35645" w:rsidP="00C35645">
      <w:pPr>
        <w:autoSpaceDE w:val="0"/>
        <w:autoSpaceDN w:val="0"/>
        <w:adjustRightInd w:val="0"/>
        <w:spacing w:line="240" w:lineRule="auto"/>
        <w:rPr>
          <w:rFonts w:asciiTheme="minorHAnsi" w:hAnsiTheme="minorHAnsi" w:cstheme="minorHAnsi"/>
          <w:sz w:val="22"/>
          <w:szCs w:val="22"/>
          <w:lang w:eastAsia="en-GB"/>
        </w:rPr>
      </w:pPr>
      <w:r w:rsidRPr="00EA3805">
        <w:rPr>
          <w:rFonts w:asciiTheme="minorHAnsi" w:hAnsiTheme="minorHAnsi" w:cstheme="minorHAnsi"/>
          <w:sz w:val="22"/>
          <w:szCs w:val="22"/>
          <w:lang w:eastAsia="en-GB"/>
        </w:rPr>
        <w:t xml:space="preserve">Het SIS en bijbehorende beheerprocedures zijn ontworpen uitgaande van een minimale gegarandeerde beschikbaarheid van de productieomgeving van 99,7% per kwartaal (eis), buiten het onderhoudsvenster*. </w:t>
      </w:r>
    </w:p>
    <w:p w14:paraId="3BB4EBB4" w14:textId="77777777" w:rsidR="00C35645" w:rsidRPr="00EA3805" w:rsidRDefault="00C35645" w:rsidP="00C35645">
      <w:pPr>
        <w:autoSpaceDE w:val="0"/>
        <w:autoSpaceDN w:val="0"/>
        <w:adjustRightInd w:val="0"/>
        <w:spacing w:line="240" w:lineRule="auto"/>
        <w:rPr>
          <w:rFonts w:asciiTheme="minorHAnsi" w:hAnsiTheme="minorHAnsi" w:cstheme="minorHAnsi"/>
          <w:sz w:val="22"/>
          <w:szCs w:val="22"/>
          <w:lang w:eastAsia="en-GB"/>
        </w:rPr>
      </w:pPr>
      <w:r w:rsidRPr="00EA3805">
        <w:rPr>
          <w:rFonts w:asciiTheme="minorHAnsi" w:hAnsiTheme="minorHAnsi" w:cstheme="minorHAnsi"/>
          <w:sz w:val="22"/>
          <w:szCs w:val="22"/>
          <w:lang w:eastAsia="en-GB"/>
        </w:rPr>
        <w:t xml:space="preserve">*Onderhoud vindt niet plaats van maandag tot en met vrijdag tussen 07.00 en 21.00 uur. Het reguliere onderhoud wordt minimaal 2 weken van te voren aangekondigd. </w:t>
      </w:r>
    </w:p>
    <w:p w14:paraId="26C33E72" w14:textId="77777777" w:rsidR="00C35645" w:rsidRPr="00EA3805" w:rsidRDefault="00C35645" w:rsidP="00C35645">
      <w:pPr>
        <w:autoSpaceDE w:val="0"/>
        <w:autoSpaceDN w:val="0"/>
        <w:adjustRightInd w:val="0"/>
        <w:spacing w:line="240" w:lineRule="auto"/>
        <w:rPr>
          <w:rFonts w:asciiTheme="minorHAnsi" w:hAnsiTheme="minorHAnsi" w:cstheme="minorHAnsi"/>
          <w:sz w:val="22"/>
          <w:szCs w:val="22"/>
          <w:lang w:eastAsia="en-GB"/>
        </w:rPr>
      </w:pPr>
      <w:r w:rsidRPr="00EA3805">
        <w:rPr>
          <w:rFonts w:asciiTheme="minorHAnsi" w:hAnsiTheme="minorHAnsi" w:cstheme="minorHAnsi"/>
          <w:sz w:val="22"/>
          <w:szCs w:val="22"/>
          <w:lang w:eastAsia="en-GB"/>
        </w:rPr>
        <w:t xml:space="preserve">Inschrijver geeft de beschikbaarheid aan (minimaal norm, eventueel scherper) voor de productie-, test- en acceptatieomgeving, tijdsduur, wijze van monitoring en een voorbeeldrapportage. </w:t>
      </w:r>
    </w:p>
    <w:p w14:paraId="2B3F5E07" w14:textId="77777777" w:rsidR="00C35645" w:rsidRDefault="00C35645" w:rsidP="00C35645">
      <w:pPr>
        <w:autoSpaceDE w:val="0"/>
        <w:autoSpaceDN w:val="0"/>
        <w:adjustRightInd w:val="0"/>
        <w:spacing w:line="240" w:lineRule="auto"/>
        <w:rPr>
          <w:rFonts w:asciiTheme="minorHAnsi" w:hAnsiTheme="minorHAnsi" w:cstheme="minorHAnsi"/>
          <w:sz w:val="22"/>
          <w:szCs w:val="22"/>
          <w:lang w:eastAsia="en-GB"/>
        </w:rPr>
      </w:pPr>
    </w:p>
    <w:p w14:paraId="3906F860" w14:textId="77777777" w:rsidR="00C35645" w:rsidRPr="00EA3805" w:rsidRDefault="00C35645" w:rsidP="00C35645">
      <w:pPr>
        <w:autoSpaceDE w:val="0"/>
        <w:autoSpaceDN w:val="0"/>
        <w:adjustRightInd w:val="0"/>
        <w:spacing w:line="240" w:lineRule="auto"/>
        <w:rPr>
          <w:rFonts w:asciiTheme="minorHAnsi" w:hAnsiTheme="minorHAnsi" w:cstheme="minorHAnsi"/>
          <w:sz w:val="22"/>
          <w:szCs w:val="22"/>
          <w:lang w:eastAsia="en-GB"/>
        </w:rPr>
      </w:pPr>
      <w:r w:rsidRPr="00EA3805">
        <w:rPr>
          <w:rFonts w:asciiTheme="minorHAnsi" w:hAnsiTheme="minorHAnsi" w:cstheme="minorHAnsi"/>
          <w:sz w:val="22"/>
          <w:szCs w:val="22"/>
          <w:lang w:eastAsia="en-GB"/>
        </w:rPr>
        <w:t xml:space="preserve">KPI 2: Performance  </w:t>
      </w:r>
    </w:p>
    <w:p w14:paraId="5B735FCD" w14:textId="77777777" w:rsidR="00C35645" w:rsidRPr="00EA3805" w:rsidRDefault="00C35645" w:rsidP="00C35645">
      <w:pPr>
        <w:autoSpaceDE w:val="0"/>
        <w:autoSpaceDN w:val="0"/>
        <w:adjustRightInd w:val="0"/>
        <w:spacing w:line="240" w:lineRule="auto"/>
        <w:rPr>
          <w:rFonts w:asciiTheme="minorHAnsi" w:hAnsiTheme="minorHAnsi" w:cstheme="minorHAnsi"/>
          <w:sz w:val="22"/>
          <w:szCs w:val="22"/>
          <w:lang w:eastAsia="en-GB"/>
        </w:rPr>
      </w:pPr>
      <w:r w:rsidRPr="00EA3805">
        <w:rPr>
          <w:rFonts w:asciiTheme="minorHAnsi" w:hAnsiTheme="minorHAnsi" w:cstheme="minorHAnsi"/>
          <w:sz w:val="22"/>
          <w:szCs w:val="22"/>
          <w:lang w:eastAsia="en-GB"/>
        </w:rPr>
        <w:t xml:space="preserve">De performance betreft een SaaS oplossing. De wachttijd voor eindgebruikers bij schermwisselingen is aantoonbaar &lt; 1,5 seconde (eis) per uitgevoerde beeldschermtransactie, bij concurrent gebruik van </w:t>
      </w:r>
      <w:r>
        <w:rPr>
          <w:rFonts w:asciiTheme="minorHAnsi" w:hAnsiTheme="minorHAnsi" w:cstheme="minorHAnsi"/>
          <w:sz w:val="22"/>
          <w:szCs w:val="22"/>
          <w:lang w:eastAsia="en-GB"/>
        </w:rPr>
        <w:t>2000</w:t>
      </w:r>
      <w:r w:rsidRPr="00EA3805">
        <w:rPr>
          <w:rFonts w:asciiTheme="minorHAnsi" w:hAnsiTheme="minorHAnsi" w:cstheme="minorHAnsi"/>
          <w:sz w:val="22"/>
          <w:szCs w:val="22"/>
          <w:lang w:eastAsia="en-GB"/>
        </w:rPr>
        <w:t xml:space="preserve"> gebruikers of minder. Dit bij voldoende bandbreedte en netwerkcapaciteit aan de gebruikerskant (buiten de invloedssfeer van de leverancier). </w:t>
      </w:r>
    </w:p>
    <w:p w14:paraId="742F2F02" w14:textId="77777777" w:rsidR="00C35645" w:rsidRPr="00EA3805" w:rsidRDefault="00C35645" w:rsidP="00C35645">
      <w:pPr>
        <w:autoSpaceDE w:val="0"/>
        <w:autoSpaceDN w:val="0"/>
        <w:adjustRightInd w:val="0"/>
        <w:spacing w:line="240" w:lineRule="auto"/>
        <w:rPr>
          <w:rFonts w:asciiTheme="minorHAnsi" w:hAnsiTheme="minorHAnsi" w:cstheme="minorHAnsi"/>
          <w:sz w:val="22"/>
          <w:szCs w:val="22"/>
          <w:lang w:eastAsia="en-GB"/>
        </w:rPr>
      </w:pPr>
      <w:r w:rsidRPr="00EA3805">
        <w:rPr>
          <w:rFonts w:asciiTheme="minorHAnsi" w:hAnsiTheme="minorHAnsi" w:cstheme="minorHAnsi"/>
          <w:sz w:val="22"/>
          <w:szCs w:val="22"/>
          <w:lang w:eastAsia="en-GB"/>
        </w:rPr>
        <w:t xml:space="preserve">Inschrijver geeft de performance aan (minimaal norm eventueel scherper) , de wijze van monitoring en voegt een voorbeeldrapportage toe. </w:t>
      </w:r>
    </w:p>
    <w:p w14:paraId="512B6360" w14:textId="77777777" w:rsidR="00C35645" w:rsidRDefault="00C35645" w:rsidP="00C35645">
      <w:pPr>
        <w:autoSpaceDE w:val="0"/>
        <w:autoSpaceDN w:val="0"/>
        <w:adjustRightInd w:val="0"/>
        <w:spacing w:line="240" w:lineRule="auto"/>
        <w:rPr>
          <w:rFonts w:asciiTheme="minorHAnsi" w:hAnsiTheme="minorHAnsi" w:cstheme="minorHAnsi"/>
          <w:sz w:val="22"/>
          <w:szCs w:val="22"/>
          <w:lang w:eastAsia="en-GB"/>
        </w:rPr>
      </w:pPr>
    </w:p>
    <w:p w14:paraId="08903943" w14:textId="77777777" w:rsidR="00C35645" w:rsidRPr="00EA3805" w:rsidRDefault="00C35645" w:rsidP="00C35645">
      <w:pPr>
        <w:autoSpaceDE w:val="0"/>
        <w:autoSpaceDN w:val="0"/>
        <w:adjustRightInd w:val="0"/>
        <w:spacing w:line="240" w:lineRule="auto"/>
        <w:rPr>
          <w:rFonts w:asciiTheme="minorHAnsi" w:hAnsiTheme="minorHAnsi" w:cstheme="minorHAnsi"/>
          <w:sz w:val="22"/>
          <w:szCs w:val="22"/>
          <w:lang w:eastAsia="en-GB"/>
        </w:rPr>
      </w:pPr>
      <w:r w:rsidRPr="00EA3805">
        <w:rPr>
          <w:rFonts w:asciiTheme="minorHAnsi" w:hAnsiTheme="minorHAnsi" w:cstheme="minorHAnsi"/>
          <w:sz w:val="22"/>
          <w:szCs w:val="22"/>
          <w:lang w:eastAsia="en-GB"/>
        </w:rPr>
        <w:t xml:space="preserve">KPI 3: Oplossnelheid meldingen  </w:t>
      </w:r>
    </w:p>
    <w:p w14:paraId="1FF17B96" w14:textId="77777777" w:rsidR="00C35645" w:rsidRPr="00EA3805" w:rsidRDefault="00C35645" w:rsidP="00C35645">
      <w:pPr>
        <w:autoSpaceDE w:val="0"/>
        <w:autoSpaceDN w:val="0"/>
        <w:adjustRightInd w:val="0"/>
        <w:spacing w:line="240" w:lineRule="auto"/>
        <w:rPr>
          <w:rFonts w:asciiTheme="minorHAnsi" w:hAnsiTheme="minorHAnsi" w:cstheme="minorHAnsi"/>
          <w:sz w:val="22"/>
          <w:szCs w:val="22"/>
          <w:lang w:eastAsia="en-GB"/>
        </w:rPr>
      </w:pPr>
      <w:r w:rsidRPr="00EA3805">
        <w:rPr>
          <w:rFonts w:asciiTheme="minorHAnsi" w:hAnsiTheme="minorHAnsi" w:cstheme="minorHAnsi"/>
          <w:sz w:val="22"/>
          <w:szCs w:val="22"/>
          <w:lang w:eastAsia="en-GB"/>
        </w:rPr>
        <w:t xml:space="preserve">Inschrijver beschrijft in de beantwoording een voorstel voor de wijze van afhandeling van meldingen en incidenten (via de helpdesk) volgens een prioriteitsbepaling (categorie, omschrijving, reactietijd en oplostijd) binnen en buiten het support </w:t>
      </w:r>
      <w:proofErr w:type="spellStart"/>
      <w:r w:rsidRPr="00EA3805">
        <w:rPr>
          <w:rFonts w:asciiTheme="minorHAnsi" w:hAnsiTheme="minorHAnsi" w:cstheme="minorHAnsi"/>
          <w:sz w:val="22"/>
          <w:szCs w:val="22"/>
          <w:lang w:eastAsia="en-GB"/>
        </w:rPr>
        <w:t>window</w:t>
      </w:r>
      <w:proofErr w:type="spellEnd"/>
      <w:r w:rsidRPr="00EA3805">
        <w:rPr>
          <w:rFonts w:asciiTheme="minorHAnsi" w:hAnsiTheme="minorHAnsi" w:cstheme="minorHAnsi"/>
          <w:sz w:val="22"/>
          <w:szCs w:val="22"/>
          <w:lang w:eastAsia="en-GB"/>
        </w:rPr>
        <w:t xml:space="preserve">. </w:t>
      </w:r>
    </w:p>
    <w:p w14:paraId="0E1EDE78" w14:textId="77777777" w:rsidR="00C35645" w:rsidRPr="00EA3805" w:rsidRDefault="00C35645" w:rsidP="00C35645">
      <w:pPr>
        <w:autoSpaceDE w:val="0"/>
        <w:autoSpaceDN w:val="0"/>
        <w:adjustRightInd w:val="0"/>
        <w:spacing w:line="240" w:lineRule="auto"/>
        <w:rPr>
          <w:rFonts w:asciiTheme="minorHAnsi" w:hAnsiTheme="minorHAnsi" w:cstheme="minorHAnsi"/>
          <w:sz w:val="22"/>
          <w:szCs w:val="22"/>
          <w:lang w:eastAsia="en-GB"/>
        </w:rPr>
      </w:pPr>
      <w:r w:rsidRPr="00EA3805">
        <w:rPr>
          <w:rFonts w:asciiTheme="minorHAnsi" w:hAnsiTheme="minorHAnsi" w:cstheme="minorHAnsi"/>
          <w:sz w:val="22"/>
          <w:szCs w:val="22"/>
          <w:lang w:eastAsia="en-GB"/>
        </w:rPr>
        <w:t xml:space="preserve">Het support </w:t>
      </w:r>
      <w:proofErr w:type="spellStart"/>
      <w:r w:rsidRPr="00EA3805">
        <w:rPr>
          <w:rFonts w:asciiTheme="minorHAnsi" w:hAnsiTheme="minorHAnsi" w:cstheme="minorHAnsi"/>
          <w:sz w:val="22"/>
          <w:szCs w:val="22"/>
          <w:lang w:eastAsia="en-GB"/>
        </w:rPr>
        <w:t>window</w:t>
      </w:r>
      <w:proofErr w:type="spellEnd"/>
      <w:r w:rsidRPr="00EA3805">
        <w:rPr>
          <w:rFonts w:asciiTheme="minorHAnsi" w:hAnsiTheme="minorHAnsi" w:cstheme="minorHAnsi"/>
          <w:sz w:val="22"/>
          <w:szCs w:val="22"/>
          <w:lang w:eastAsia="en-GB"/>
        </w:rPr>
        <w:t xml:space="preserve"> betreft minimaal werkdagen tussen 08.00 -1700</w:t>
      </w:r>
      <w:r>
        <w:rPr>
          <w:rFonts w:asciiTheme="minorHAnsi" w:hAnsiTheme="minorHAnsi" w:cstheme="minorHAnsi"/>
          <w:sz w:val="22"/>
          <w:szCs w:val="22"/>
          <w:lang w:eastAsia="en-GB"/>
        </w:rPr>
        <w:t xml:space="preserve"> uur</w:t>
      </w:r>
      <w:r w:rsidRPr="00EA3805">
        <w:rPr>
          <w:rFonts w:asciiTheme="minorHAnsi" w:hAnsiTheme="minorHAnsi" w:cstheme="minorHAnsi"/>
          <w:sz w:val="22"/>
          <w:szCs w:val="22"/>
          <w:lang w:eastAsia="en-GB"/>
        </w:rPr>
        <w:t xml:space="preserve">, bereikbaarheid prioriteit 1 is 24/7 (eis). </w:t>
      </w:r>
    </w:p>
    <w:p w14:paraId="5149652E" w14:textId="77777777" w:rsidR="00C35645" w:rsidRDefault="00C35645" w:rsidP="00C35645">
      <w:pPr>
        <w:rPr>
          <w:rFonts w:asciiTheme="minorHAnsi" w:hAnsiTheme="minorHAnsi" w:cstheme="minorHAnsi"/>
          <w:sz w:val="22"/>
          <w:szCs w:val="22"/>
          <w:lang w:eastAsia="en-GB"/>
        </w:rPr>
      </w:pPr>
      <w:r w:rsidRPr="00EA3805">
        <w:rPr>
          <w:rFonts w:asciiTheme="minorHAnsi" w:hAnsiTheme="minorHAnsi" w:cstheme="minorHAnsi"/>
          <w:sz w:val="22"/>
          <w:szCs w:val="22"/>
          <w:lang w:eastAsia="en-GB"/>
        </w:rPr>
        <w:t xml:space="preserve">Inschrijver beschrijft het support (binnen en buiten het support </w:t>
      </w:r>
      <w:proofErr w:type="spellStart"/>
      <w:r w:rsidRPr="00EA3805">
        <w:rPr>
          <w:rFonts w:asciiTheme="minorHAnsi" w:hAnsiTheme="minorHAnsi" w:cstheme="minorHAnsi"/>
          <w:sz w:val="22"/>
          <w:szCs w:val="22"/>
          <w:lang w:eastAsia="en-GB"/>
        </w:rPr>
        <w:t>window</w:t>
      </w:r>
      <w:proofErr w:type="spellEnd"/>
      <w:r w:rsidRPr="00EA3805">
        <w:rPr>
          <w:rFonts w:asciiTheme="minorHAnsi" w:hAnsiTheme="minorHAnsi" w:cstheme="minorHAnsi"/>
          <w:sz w:val="22"/>
          <w:szCs w:val="22"/>
          <w:lang w:eastAsia="en-GB"/>
        </w:rPr>
        <w:t>), de normen, de wijze van monitoring en voegt een voorbeeldrapportage toe.</w:t>
      </w:r>
    </w:p>
    <w:p w14:paraId="07BB6969" w14:textId="77777777" w:rsidR="00C35645" w:rsidRDefault="00C35645" w:rsidP="00C35645">
      <w:pPr>
        <w:rPr>
          <w:rFonts w:asciiTheme="minorHAnsi" w:hAnsiTheme="minorHAnsi" w:cstheme="minorHAnsi"/>
          <w:sz w:val="22"/>
          <w:szCs w:val="22"/>
          <w:lang w:eastAsia="en-GB"/>
        </w:rPr>
      </w:pPr>
    </w:p>
    <w:p w14:paraId="3BC79080" w14:textId="77777777" w:rsidR="00C35645" w:rsidRDefault="00C35645" w:rsidP="00C35645">
      <w:pPr>
        <w:rPr>
          <w:rFonts w:asciiTheme="minorHAnsi" w:hAnsiTheme="minorHAnsi" w:cstheme="minorHAnsi"/>
          <w:sz w:val="22"/>
          <w:szCs w:val="22"/>
          <w:lang w:eastAsia="en-GB"/>
        </w:rPr>
      </w:pPr>
      <w:r>
        <w:rPr>
          <w:rFonts w:asciiTheme="minorHAnsi" w:hAnsiTheme="minorHAnsi" w:cstheme="minorHAnsi"/>
          <w:sz w:val="22"/>
          <w:szCs w:val="22"/>
          <w:lang w:eastAsia="en-GB"/>
        </w:rPr>
        <w:t>Doelstelling: Dat wij het vertrouwen hebben dat u zegt wat u doet en</w:t>
      </w:r>
      <w:r w:rsidRPr="00B831FE">
        <w:rPr>
          <w:rFonts w:asciiTheme="minorHAnsi" w:hAnsiTheme="minorHAnsi" w:cstheme="minorHAnsi"/>
          <w:sz w:val="22"/>
          <w:szCs w:val="22"/>
          <w:lang w:eastAsia="en-GB"/>
        </w:rPr>
        <w:t xml:space="preserve"> </w:t>
      </w:r>
      <w:r>
        <w:rPr>
          <w:rFonts w:asciiTheme="minorHAnsi" w:hAnsiTheme="minorHAnsi" w:cstheme="minorHAnsi"/>
          <w:sz w:val="22"/>
          <w:szCs w:val="22"/>
          <w:lang w:eastAsia="en-GB"/>
        </w:rPr>
        <w:t>doet wat u zegt.</w:t>
      </w:r>
    </w:p>
    <w:p w14:paraId="71FF508B" w14:textId="77777777" w:rsidR="00C35645" w:rsidRDefault="00C35645" w:rsidP="00C35645">
      <w:pPr>
        <w:rPr>
          <w:rFonts w:asciiTheme="minorHAnsi" w:hAnsiTheme="minorHAnsi" w:cstheme="minorHAnsi"/>
          <w:sz w:val="22"/>
          <w:szCs w:val="22"/>
          <w:lang w:eastAsia="en-GB"/>
        </w:rPr>
      </w:pPr>
    </w:p>
    <w:p w14:paraId="6AC1E0BA" w14:textId="77777777" w:rsidR="00C35645" w:rsidRDefault="00C35645" w:rsidP="00C35645">
      <w:pPr>
        <w:rPr>
          <w:rFonts w:asciiTheme="minorHAnsi" w:hAnsiTheme="minorHAnsi" w:cstheme="minorHAnsi"/>
          <w:b/>
          <w:bCs/>
          <w:sz w:val="22"/>
          <w:szCs w:val="22"/>
          <w:lang w:eastAsia="en-GB"/>
        </w:rPr>
      </w:pPr>
      <w:r w:rsidRPr="008D198C">
        <w:rPr>
          <w:rFonts w:asciiTheme="minorHAnsi" w:hAnsiTheme="minorHAnsi" w:cstheme="minorHAnsi"/>
          <w:b/>
          <w:bCs/>
          <w:sz w:val="22"/>
          <w:szCs w:val="22"/>
          <w:lang w:eastAsia="en-GB"/>
        </w:rPr>
        <w:t>Open vraag 4: Educatie</w:t>
      </w:r>
      <w:r>
        <w:rPr>
          <w:rFonts w:asciiTheme="minorHAnsi" w:hAnsiTheme="minorHAnsi" w:cstheme="minorHAnsi"/>
          <w:b/>
          <w:bCs/>
          <w:sz w:val="22"/>
          <w:szCs w:val="22"/>
          <w:lang w:eastAsia="en-GB"/>
        </w:rPr>
        <w:t xml:space="preserve"> (10%)</w:t>
      </w:r>
    </w:p>
    <w:p w14:paraId="2AD71FB4" w14:textId="77777777" w:rsidR="00C35645" w:rsidRDefault="00C35645" w:rsidP="00C35645">
      <w:pPr>
        <w:rPr>
          <w:rFonts w:asciiTheme="minorHAnsi" w:hAnsiTheme="minorHAnsi" w:cstheme="minorHAnsi"/>
          <w:sz w:val="22"/>
          <w:szCs w:val="22"/>
          <w:lang w:eastAsia="en-GB"/>
        </w:rPr>
      </w:pPr>
    </w:p>
    <w:p w14:paraId="7E3144EF" w14:textId="189D012F" w:rsidR="00044D3C" w:rsidRPr="00C35645" w:rsidRDefault="00C35645" w:rsidP="00C35645">
      <w:pPr>
        <w:rPr>
          <w:rFonts w:asciiTheme="minorHAnsi" w:hAnsiTheme="minorHAnsi" w:cstheme="minorHAnsi"/>
          <w:sz w:val="22"/>
          <w:szCs w:val="22"/>
          <w:lang w:eastAsia="en-GB"/>
        </w:rPr>
      </w:pPr>
      <w:r>
        <w:rPr>
          <w:rFonts w:asciiTheme="minorHAnsi" w:hAnsiTheme="minorHAnsi" w:cstheme="minorHAnsi"/>
          <w:sz w:val="22"/>
          <w:szCs w:val="22"/>
          <w:lang w:eastAsia="en-GB"/>
        </w:rPr>
        <w:t xml:space="preserve">Educatie heeft met een verscheidenheid aan trajecten (van Inburgering tot commercieel) en opdrachtgevers (van bedrijven tot gemeenten) te maken. Binnen de instelling is in kaart gebracht welke soorten gegevens er geregistreerd en gerapporteerd worden t.a.v. educatie </w:t>
      </w:r>
      <w:r w:rsidRPr="00D22C4F">
        <w:rPr>
          <w:rFonts w:asciiTheme="minorHAnsi" w:hAnsiTheme="minorHAnsi" w:cstheme="minorHAnsi"/>
          <w:sz w:val="22"/>
          <w:szCs w:val="22"/>
          <w:lang w:eastAsia="en-GB"/>
        </w:rPr>
        <w:t>trajecten. In het scoreformulier tabblad open vraag 4 kunt u aangeven per categorie of in uw SIS dit a</w:t>
      </w:r>
      <w:r>
        <w:rPr>
          <w:rFonts w:asciiTheme="minorHAnsi" w:hAnsiTheme="minorHAnsi" w:cstheme="minorHAnsi"/>
          <w:sz w:val="22"/>
          <w:szCs w:val="22"/>
          <w:lang w:eastAsia="en-GB"/>
        </w:rPr>
        <w:t>l dan niet ondersteund wordt.</w:t>
      </w:r>
    </w:p>
    <w:p w14:paraId="6AD4B3F5" w14:textId="77777777" w:rsidR="00034908" w:rsidRPr="00484005" w:rsidRDefault="00034908" w:rsidP="00034908">
      <w:pPr>
        <w:rPr>
          <w:rFonts w:asciiTheme="minorHAnsi" w:hAnsiTheme="minorHAnsi" w:cstheme="minorHAnsi"/>
          <w:sz w:val="22"/>
          <w:szCs w:val="22"/>
        </w:rPr>
      </w:pPr>
    </w:p>
    <w:p w14:paraId="7D08C133" w14:textId="61623BA0" w:rsidR="00034908" w:rsidRPr="00333E4D" w:rsidRDefault="00034908" w:rsidP="003163AD">
      <w:pPr>
        <w:pStyle w:val="Kop3"/>
      </w:pPr>
      <w:bookmarkStart w:id="116" w:name="_Toc18075308"/>
      <w:bookmarkStart w:id="117" w:name="_Toc101357767"/>
      <w:r w:rsidRPr="00333E4D">
        <w:t xml:space="preserve">Programma van wensen </w:t>
      </w:r>
      <w:bookmarkEnd w:id="116"/>
      <w:r w:rsidR="00C35645">
        <w:t>(25%)</w:t>
      </w:r>
      <w:bookmarkEnd w:id="117"/>
    </w:p>
    <w:p w14:paraId="53E8C3D4" w14:textId="0FF29CA9" w:rsidR="00034908" w:rsidRPr="00C35645" w:rsidRDefault="00BD637F" w:rsidP="00034908">
      <w:pPr>
        <w:rPr>
          <w:rFonts w:asciiTheme="minorHAnsi" w:hAnsiTheme="minorHAnsi" w:cstheme="minorHAnsi"/>
          <w:sz w:val="22"/>
          <w:szCs w:val="22"/>
          <w:lang w:eastAsia="en-GB"/>
        </w:rPr>
      </w:pPr>
      <w:r w:rsidRPr="00C35645">
        <w:rPr>
          <w:rFonts w:asciiTheme="minorHAnsi" w:hAnsiTheme="minorHAnsi" w:cstheme="minorHAnsi"/>
          <w:sz w:val="22"/>
          <w:szCs w:val="22"/>
          <w:lang w:eastAsia="en-GB"/>
        </w:rPr>
        <w:t>Aanbestedende dienst</w:t>
      </w:r>
      <w:r w:rsidR="00034908" w:rsidRPr="00C35645">
        <w:rPr>
          <w:rFonts w:asciiTheme="minorHAnsi" w:hAnsiTheme="minorHAnsi" w:cstheme="minorHAnsi"/>
          <w:sz w:val="22"/>
          <w:szCs w:val="22"/>
          <w:lang w:eastAsia="en-GB"/>
        </w:rPr>
        <w:t xml:space="preserve"> heeft een aantal wensen ten aanzien van de opdracht. Wensen zijn niet verplicht maar hebben voor </w:t>
      </w:r>
      <w:r w:rsidRPr="00C35645">
        <w:rPr>
          <w:rFonts w:asciiTheme="minorHAnsi" w:hAnsiTheme="minorHAnsi" w:cstheme="minorHAnsi"/>
          <w:sz w:val="22"/>
          <w:szCs w:val="22"/>
          <w:lang w:eastAsia="en-GB"/>
        </w:rPr>
        <w:t>aanbestedende dienst</w:t>
      </w:r>
      <w:r w:rsidR="00034908" w:rsidRPr="00C35645">
        <w:rPr>
          <w:rFonts w:asciiTheme="minorHAnsi" w:hAnsiTheme="minorHAnsi" w:cstheme="minorHAnsi"/>
          <w:sz w:val="22"/>
          <w:szCs w:val="22"/>
          <w:lang w:eastAsia="en-GB"/>
        </w:rPr>
        <w:t xml:space="preserve"> een toegevoegde waarde.</w:t>
      </w:r>
    </w:p>
    <w:p w14:paraId="23AD7110" w14:textId="77777777" w:rsidR="00034908" w:rsidRPr="00C35645" w:rsidRDefault="00034908" w:rsidP="00034908">
      <w:pPr>
        <w:rPr>
          <w:rFonts w:asciiTheme="minorHAnsi" w:hAnsiTheme="minorHAnsi" w:cstheme="minorHAnsi"/>
          <w:sz w:val="22"/>
          <w:szCs w:val="22"/>
          <w:lang w:eastAsia="en-GB"/>
        </w:rPr>
      </w:pPr>
    </w:p>
    <w:p w14:paraId="4FD72C82" w14:textId="6D5CC6F1" w:rsidR="00034908" w:rsidRDefault="00034908" w:rsidP="00034908">
      <w:pPr>
        <w:rPr>
          <w:rFonts w:asciiTheme="minorHAnsi" w:hAnsiTheme="minorHAnsi" w:cstheme="minorHAnsi"/>
          <w:sz w:val="22"/>
          <w:szCs w:val="22"/>
          <w:lang w:eastAsia="en-GB"/>
        </w:rPr>
      </w:pPr>
      <w:r w:rsidRPr="00C35645">
        <w:rPr>
          <w:rFonts w:asciiTheme="minorHAnsi" w:hAnsiTheme="minorHAnsi" w:cstheme="minorHAnsi"/>
          <w:sz w:val="22"/>
          <w:szCs w:val="22"/>
          <w:lang w:eastAsia="en-GB"/>
        </w:rPr>
        <w:t xml:space="preserve">De inschrijver dient in het programma van wensen per wens aan te geven of hieraan kan worden voldaan. Het programma van wensen staat vermeld in bijlage </w:t>
      </w:r>
      <w:proofErr w:type="spellStart"/>
      <w:r w:rsidR="00C35645">
        <w:rPr>
          <w:rFonts w:asciiTheme="minorHAnsi" w:hAnsiTheme="minorHAnsi" w:cstheme="minorHAnsi"/>
          <w:sz w:val="22"/>
          <w:szCs w:val="22"/>
          <w:lang w:eastAsia="en-GB"/>
        </w:rPr>
        <w:t>PvE</w:t>
      </w:r>
      <w:proofErr w:type="spellEnd"/>
      <w:r w:rsidR="00C35645">
        <w:rPr>
          <w:rFonts w:asciiTheme="minorHAnsi" w:hAnsiTheme="minorHAnsi" w:cstheme="minorHAnsi"/>
          <w:sz w:val="22"/>
          <w:szCs w:val="22"/>
          <w:lang w:eastAsia="en-GB"/>
        </w:rPr>
        <w:t xml:space="preserve"> SIS-Scoreformulier, dit dient u in te vullen en toe te voegen</w:t>
      </w:r>
      <w:r w:rsidRPr="00C35645">
        <w:rPr>
          <w:rFonts w:asciiTheme="minorHAnsi" w:hAnsiTheme="minorHAnsi" w:cstheme="minorHAnsi"/>
          <w:sz w:val="22"/>
          <w:szCs w:val="22"/>
          <w:lang w:eastAsia="en-GB"/>
        </w:rPr>
        <w:t>.</w:t>
      </w:r>
    </w:p>
    <w:p w14:paraId="57A8F2A9" w14:textId="4AA953C3" w:rsidR="00C35645" w:rsidRPr="00333E4D" w:rsidRDefault="00C35645" w:rsidP="00C35645">
      <w:pPr>
        <w:pStyle w:val="Kop3"/>
      </w:pPr>
      <w:bookmarkStart w:id="118" w:name="_Toc101357768"/>
      <w:r>
        <w:lastRenderedPageBreak/>
        <w:t>Interview (10%)</w:t>
      </w:r>
      <w:bookmarkEnd w:id="118"/>
      <w:r w:rsidRPr="00333E4D">
        <w:t xml:space="preserve"> </w:t>
      </w:r>
    </w:p>
    <w:p w14:paraId="0346DAB0" w14:textId="77777777" w:rsidR="00C35645" w:rsidRPr="00BA2969" w:rsidRDefault="00C35645" w:rsidP="00C35645">
      <w:pPr>
        <w:rPr>
          <w:rFonts w:asciiTheme="minorHAnsi" w:hAnsiTheme="minorHAnsi" w:cstheme="minorHAnsi"/>
          <w:sz w:val="22"/>
          <w:szCs w:val="24"/>
        </w:rPr>
      </w:pPr>
      <w:r w:rsidRPr="00E577BE">
        <w:rPr>
          <w:rFonts w:asciiTheme="minorHAnsi" w:hAnsiTheme="minorHAnsi" w:cstheme="minorHAnsi"/>
          <w:sz w:val="22"/>
          <w:szCs w:val="24"/>
        </w:rPr>
        <w:t>De interviews zijn gepland einde week 25 of week 26 en duren maximaal twee uur per leverancier.</w:t>
      </w:r>
      <w:r w:rsidRPr="00BA2969">
        <w:rPr>
          <w:rFonts w:asciiTheme="minorHAnsi" w:hAnsiTheme="minorHAnsi" w:cstheme="minorHAnsi"/>
          <w:sz w:val="22"/>
          <w:szCs w:val="24"/>
        </w:rPr>
        <w:t xml:space="preserve"> Het interview bestaat uit twee onderdelen:</w:t>
      </w:r>
    </w:p>
    <w:p w14:paraId="5040567F" w14:textId="77777777" w:rsidR="00C35645" w:rsidRPr="00555170" w:rsidRDefault="00C35645" w:rsidP="00C35645">
      <w:pPr>
        <w:pStyle w:val="Plattetekst"/>
        <w:numPr>
          <w:ilvl w:val="0"/>
          <w:numId w:val="34"/>
        </w:numPr>
        <w:rPr>
          <w:rFonts w:asciiTheme="minorHAnsi" w:hAnsiTheme="minorHAnsi" w:cstheme="minorHAnsi"/>
        </w:rPr>
      </w:pPr>
      <w:r w:rsidRPr="00555170">
        <w:rPr>
          <w:rFonts w:asciiTheme="minorHAnsi" w:hAnsiTheme="minorHAnsi" w:cstheme="minorHAnsi"/>
        </w:rPr>
        <w:t>Validatie van de ingevulde eisen en wensen lijst. Hiervoor wordt maximaal 1,5 uur voor ingeruimd. De uitkomst hiervan kan tot een bijstelling leiden van de door een leverancier ingeleverde wensenlijst of tot uitsluiting van de aanbesteding indien blijkt dat niet voldaan kan worden aan de gestelde eisen dan wel meerdere wensen niet juist zijn ingevuld. (Ter controle of het realistisch is wat u schriftelijk ingevuld heeft.)</w:t>
      </w:r>
    </w:p>
    <w:p w14:paraId="4F4327B2" w14:textId="77777777" w:rsidR="00C35645" w:rsidRPr="00555170" w:rsidRDefault="00C35645" w:rsidP="00C35645">
      <w:pPr>
        <w:pStyle w:val="Plattetekst"/>
        <w:numPr>
          <w:ilvl w:val="0"/>
          <w:numId w:val="34"/>
        </w:numPr>
        <w:rPr>
          <w:rFonts w:asciiTheme="minorHAnsi" w:hAnsiTheme="minorHAnsi" w:cstheme="minorHAnsi"/>
        </w:rPr>
      </w:pPr>
      <w:r w:rsidRPr="00555170">
        <w:rPr>
          <w:rFonts w:asciiTheme="minorHAnsi" w:hAnsiTheme="minorHAnsi" w:cstheme="minorHAnsi"/>
        </w:rPr>
        <w:t>Demo van een casus op een representatieve omgeving. De casus wordt uiterlijk op 20-06-2022 aan de leveranciers toegezonden. (Hier kunt u de 10% score behalen.)</w:t>
      </w:r>
    </w:p>
    <w:p w14:paraId="5E56B52C" w14:textId="77777777" w:rsidR="00C35645" w:rsidRPr="00555170" w:rsidRDefault="00C35645" w:rsidP="00C35645">
      <w:pPr>
        <w:pStyle w:val="Plattetekst"/>
        <w:ind w:left="720"/>
        <w:rPr>
          <w:lang w:eastAsia="en-GB"/>
        </w:rPr>
      </w:pPr>
      <w:r w:rsidRPr="00555170">
        <w:rPr>
          <w:rFonts w:asciiTheme="minorHAnsi" w:hAnsiTheme="minorHAnsi" w:cstheme="minorHAnsi"/>
        </w:rPr>
        <w:t xml:space="preserve">Doelstelling: Dat uw systeem gebruikersvriendelijk is (zie </w:t>
      </w:r>
      <w:proofErr w:type="spellStart"/>
      <w:r w:rsidRPr="00555170">
        <w:rPr>
          <w:rFonts w:asciiTheme="minorHAnsi" w:hAnsiTheme="minorHAnsi" w:cstheme="minorHAnsi"/>
        </w:rPr>
        <w:t>PvE</w:t>
      </w:r>
      <w:proofErr w:type="spellEnd"/>
      <w:r w:rsidRPr="00555170">
        <w:rPr>
          <w:rFonts w:asciiTheme="minorHAnsi" w:hAnsiTheme="minorHAnsi" w:cstheme="minorHAnsi"/>
        </w:rPr>
        <w:t xml:space="preserve"> 5.1.3) en dat de casus totaal getoond wordt.</w:t>
      </w:r>
    </w:p>
    <w:p w14:paraId="0CD34BD3" w14:textId="77777777" w:rsidR="00034908" w:rsidRPr="00F94A7E" w:rsidRDefault="00034908" w:rsidP="00034908">
      <w:pPr>
        <w:rPr>
          <w:rFonts w:asciiTheme="minorHAnsi" w:hAnsiTheme="minorHAnsi" w:cstheme="minorHAnsi"/>
          <w:sz w:val="22"/>
          <w:szCs w:val="22"/>
          <w:lang w:eastAsia="en-GB"/>
        </w:rPr>
      </w:pPr>
    </w:p>
    <w:p w14:paraId="211093E7" w14:textId="0AF1699A" w:rsidR="00034908" w:rsidRPr="00F94A7E" w:rsidRDefault="00034908" w:rsidP="00034908">
      <w:pPr>
        <w:pStyle w:val="Kop2"/>
        <w:numPr>
          <w:ilvl w:val="1"/>
          <w:numId w:val="1"/>
        </w:numPr>
        <w:rPr>
          <w:rFonts w:cstheme="minorHAnsi"/>
        </w:rPr>
      </w:pPr>
      <w:bookmarkStart w:id="119" w:name="_Toc353201875"/>
      <w:bookmarkStart w:id="120" w:name="_Toc18075309"/>
      <w:bookmarkStart w:id="121" w:name="_Toc101357769"/>
      <w:proofErr w:type="spellStart"/>
      <w:r w:rsidRPr="00F94A7E">
        <w:rPr>
          <w:rFonts w:cstheme="minorHAnsi"/>
        </w:rPr>
        <w:t>Subgunningscriterium</w:t>
      </w:r>
      <w:proofErr w:type="spellEnd"/>
      <w:r w:rsidRPr="00F94A7E">
        <w:rPr>
          <w:rFonts w:cstheme="minorHAnsi"/>
        </w:rPr>
        <w:t xml:space="preserve"> Prijs</w:t>
      </w:r>
      <w:bookmarkEnd w:id="119"/>
      <w:bookmarkEnd w:id="120"/>
      <w:r w:rsidR="00C35645">
        <w:rPr>
          <w:rFonts w:cstheme="minorHAnsi"/>
        </w:rPr>
        <w:t xml:space="preserve"> (25%)</w:t>
      </w:r>
      <w:bookmarkEnd w:id="121"/>
    </w:p>
    <w:p w14:paraId="111C70C0" w14:textId="77777777" w:rsidR="00034908" w:rsidRPr="00F94A7E" w:rsidRDefault="00034908" w:rsidP="00034908">
      <w:pPr>
        <w:ind w:left="30"/>
        <w:rPr>
          <w:rFonts w:asciiTheme="minorHAnsi" w:hAnsiTheme="minorHAnsi" w:cstheme="minorHAnsi"/>
          <w:sz w:val="22"/>
          <w:szCs w:val="22"/>
        </w:rPr>
      </w:pPr>
    </w:p>
    <w:p w14:paraId="2FA58500" w14:textId="77777777" w:rsidR="00C35645" w:rsidRDefault="00C35645" w:rsidP="00C35645">
      <w:pPr>
        <w:autoSpaceDE w:val="0"/>
        <w:autoSpaceDN w:val="0"/>
        <w:adjustRightInd w:val="0"/>
        <w:spacing w:line="240" w:lineRule="auto"/>
        <w:rPr>
          <w:rFonts w:asciiTheme="minorHAnsi" w:hAnsiTheme="minorHAnsi" w:cstheme="minorBidi"/>
          <w:sz w:val="22"/>
          <w:szCs w:val="22"/>
        </w:rPr>
      </w:pPr>
      <w:r w:rsidRPr="2858178B">
        <w:rPr>
          <w:rFonts w:asciiTheme="minorHAnsi" w:hAnsiTheme="minorHAnsi" w:cstheme="minorBidi"/>
          <w:sz w:val="22"/>
          <w:szCs w:val="22"/>
        </w:rPr>
        <w:t xml:space="preserve">Inschrijver dient prijzen in te vullen voor de onderstaande items </w:t>
      </w:r>
      <w:r>
        <w:rPr>
          <w:rFonts w:asciiTheme="minorHAnsi" w:hAnsiTheme="minorHAnsi" w:cstheme="minorBidi"/>
          <w:sz w:val="22"/>
          <w:szCs w:val="22"/>
        </w:rPr>
        <w:t>in</w:t>
      </w:r>
      <w:r w:rsidRPr="2858178B">
        <w:rPr>
          <w:rFonts w:asciiTheme="minorHAnsi" w:hAnsiTheme="minorHAnsi" w:cstheme="minorBidi"/>
          <w:sz w:val="22"/>
          <w:szCs w:val="22"/>
        </w:rPr>
        <w:t xml:space="preserve"> bijlage </w:t>
      </w:r>
      <w:r>
        <w:rPr>
          <w:rFonts w:asciiTheme="minorHAnsi" w:hAnsiTheme="minorHAnsi" w:cstheme="minorBidi"/>
          <w:sz w:val="22"/>
          <w:szCs w:val="22"/>
        </w:rPr>
        <w:t>6</w:t>
      </w:r>
      <w:r w:rsidRPr="2858178B">
        <w:rPr>
          <w:rFonts w:asciiTheme="minorHAnsi" w:hAnsiTheme="minorHAnsi" w:cstheme="minorBidi"/>
          <w:sz w:val="22"/>
          <w:szCs w:val="22"/>
        </w:rPr>
        <w:t>, Prijsblad SIS. Het betreft licentiekosten en uurtarieven voor ondersteuning door verschillende functies. Om voor alle Inschrijvers een gelijke uitgangssituatie te creëren wordt in de prijstabel uitgegaan van fictieve aantallen gebruikers.</w:t>
      </w:r>
    </w:p>
    <w:p w14:paraId="7BEC213F" w14:textId="77777777" w:rsidR="00C35645" w:rsidRDefault="00C35645" w:rsidP="00C35645">
      <w:pPr>
        <w:autoSpaceDE w:val="0"/>
        <w:autoSpaceDN w:val="0"/>
        <w:adjustRightInd w:val="0"/>
        <w:spacing w:line="240" w:lineRule="auto"/>
        <w:rPr>
          <w:rFonts w:asciiTheme="minorHAnsi" w:hAnsiTheme="minorHAnsi" w:cstheme="minorBidi"/>
          <w:sz w:val="22"/>
          <w:szCs w:val="22"/>
        </w:rPr>
      </w:pPr>
    </w:p>
    <w:p w14:paraId="2CC45C55" w14:textId="77777777" w:rsidR="00C35645" w:rsidRPr="0012653D" w:rsidRDefault="00C35645" w:rsidP="00C35645">
      <w:pPr>
        <w:autoSpaceDE w:val="0"/>
        <w:autoSpaceDN w:val="0"/>
        <w:adjustRightInd w:val="0"/>
        <w:spacing w:line="240" w:lineRule="auto"/>
        <w:rPr>
          <w:rFonts w:asciiTheme="minorHAnsi" w:hAnsiTheme="minorHAnsi" w:cstheme="minorBidi"/>
          <w:sz w:val="22"/>
          <w:szCs w:val="22"/>
        </w:rPr>
      </w:pPr>
      <w:r w:rsidRPr="0012653D">
        <w:rPr>
          <w:rFonts w:asciiTheme="minorHAnsi" w:hAnsiTheme="minorHAnsi" w:cstheme="minorBidi"/>
          <w:sz w:val="22"/>
          <w:szCs w:val="22"/>
        </w:rPr>
        <w:t>De totaalprijs (exclusief BTW) is als volgt opgebouwd:</w:t>
      </w:r>
    </w:p>
    <w:p w14:paraId="0416F8D5" w14:textId="77777777" w:rsidR="00C35645" w:rsidRPr="00985D22" w:rsidRDefault="00C35645" w:rsidP="00C35645">
      <w:pPr>
        <w:pStyle w:val="Lijstalinea"/>
        <w:numPr>
          <w:ilvl w:val="0"/>
          <w:numId w:val="23"/>
        </w:numPr>
        <w:autoSpaceDE w:val="0"/>
        <w:autoSpaceDN w:val="0"/>
        <w:adjustRightInd w:val="0"/>
        <w:spacing w:line="240" w:lineRule="auto"/>
        <w:rPr>
          <w:rFonts w:asciiTheme="minorHAnsi" w:hAnsiTheme="minorHAnsi" w:cstheme="minorBidi"/>
          <w:sz w:val="22"/>
          <w:szCs w:val="22"/>
        </w:rPr>
      </w:pPr>
      <w:r w:rsidRPr="00985D22">
        <w:rPr>
          <w:rFonts w:asciiTheme="minorHAnsi" w:hAnsiTheme="minorHAnsi" w:cstheme="minorBidi"/>
          <w:sz w:val="22"/>
          <w:szCs w:val="22"/>
        </w:rPr>
        <w:t>Licentietarief voor alle uitgevraagde modules inclusief onderhoud en beheer per jaar x gemiddeld studentenaantal 1</w:t>
      </w:r>
      <w:r>
        <w:rPr>
          <w:rFonts w:asciiTheme="minorHAnsi" w:hAnsiTheme="minorHAnsi" w:cstheme="minorBidi"/>
          <w:sz w:val="22"/>
          <w:szCs w:val="22"/>
        </w:rPr>
        <w:t>8</w:t>
      </w:r>
      <w:r w:rsidRPr="00985D22">
        <w:rPr>
          <w:rFonts w:asciiTheme="minorHAnsi" w:hAnsiTheme="minorHAnsi" w:cstheme="minorBidi"/>
          <w:sz w:val="22"/>
          <w:szCs w:val="22"/>
        </w:rPr>
        <w:t>000 x 15 jaar</w:t>
      </w:r>
      <w:r>
        <w:rPr>
          <w:rFonts w:asciiTheme="minorHAnsi" w:hAnsiTheme="minorHAnsi" w:cstheme="minorBidi"/>
          <w:sz w:val="22"/>
          <w:szCs w:val="22"/>
        </w:rPr>
        <w:t xml:space="preserve"> (u dient een licentietarief per module aan te geven).</w:t>
      </w:r>
    </w:p>
    <w:p w14:paraId="0054AF97" w14:textId="77777777" w:rsidR="00C35645" w:rsidRPr="00682173" w:rsidRDefault="00C35645" w:rsidP="00C35645">
      <w:pPr>
        <w:pStyle w:val="Lijstalinea"/>
        <w:numPr>
          <w:ilvl w:val="0"/>
          <w:numId w:val="23"/>
        </w:numPr>
        <w:autoSpaceDE w:val="0"/>
        <w:autoSpaceDN w:val="0"/>
        <w:adjustRightInd w:val="0"/>
        <w:spacing w:line="240" w:lineRule="auto"/>
        <w:rPr>
          <w:rFonts w:asciiTheme="minorHAnsi" w:hAnsiTheme="minorHAnsi" w:cstheme="minorBidi"/>
          <w:sz w:val="22"/>
          <w:szCs w:val="22"/>
        </w:rPr>
      </w:pPr>
      <w:r w:rsidRPr="00682173">
        <w:rPr>
          <w:rFonts w:asciiTheme="minorHAnsi" w:hAnsiTheme="minorHAnsi" w:cstheme="minorBidi"/>
          <w:sz w:val="22"/>
          <w:szCs w:val="22"/>
        </w:rPr>
        <w:t>Prijs van eenmalige implementatie exclusief optionele modules. Zie open vraag 1.</w:t>
      </w:r>
      <w:r>
        <w:rPr>
          <w:rFonts w:asciiTheme="minorHAnsi" w:hAnsiTheme="minorHAnsi" w:cstheme="minorBidi"/>
          <w:sz w:val="22"/>
          <w:szCs w:val="22"/>
        </w:rPr>
        <w:t xml:space="preserve"> (U dient hiervoor de tarieven te gebruiken die u invult bij de extra inhuur consultants.)</w:t>
      </w:r>
    </w:p>
    <w:p w14:paraId="4BE0EDC6" w14:textId="77777777" w:rsidR="00C35645" w:rsidRPr="0012653D" w:rsidRDefault="00C35645" w:rsidP="00C35645">
      <w:pPr>
        <w:pStyle w:val="Lijstalinea"/>
        <w:numPr>
          <w:ilvl w:val="0"/>
          <w:numId w:val="23"/>
        </w:numPr>
        <w:autoSpaceDE w:val="0"/>
        <w:autoSpaceDN w:val="0"/>
        <w:adjustRightInd w:val="0"/>
        <w:spacing w:line="240" w:lineRule="auto"/>
        <w:rPr>
          <w:rFonts w:asciiTheme="minorHAnsi" w:hAnsiTheme="minorHAnsi" w:cstheme="minorBidi"/>
          <w:sz w:val="22"/>
          <w:szCs w:val="22"/>
        </w:rPr>
      </w:pPr>
      <w:r w:rsidRPr="0012653D">
        <w:rPr>
          <w:rFonts w:asciiTheme="minorHAnsi" w:hAnsiTheme="minorHAnsi" w:cstheme="minorBidi"/>
          <w:sz w:val="22"/>
          <w:szCs w:val="22"/>
        </w:rPr>
        <w:t>Prijs van extra inhuur consultants (fictief) gebaseerd op de volgende verdeling van uren:</w:t>
      </w:r>
    </w:p>
    <w:p w14:paraId="0F0EAE6F" w14:textId="77777777" w:rsidR="00C35645" w:rsidRPr="0012653D" w:rsidRDefault="00C35645" w:rsidP="00C35645">
      <w:pPr>
        <w:pStyle w:val="Lijstalinea"/>
        <w:numPr>
          <w:ilvl w:val="1"/>
          <w:numId w:val="23"/>
        </w:numPr>
        <w:autoSpaceDE w:val="0"/>
        <w:autoSpaceDN w:val="0"/>
        <w:adjustRightInd w:val="0"/>
        <w:spacing w:line="240" w:lineRule="auto"/>
        <w:rPr>
          <w:rFonts w:asciiTheme="minorHAnsi" w:hAnsiTheme="minorHAnsi" w:cstheme="minorBidi"/>
          <w:sz w:val="22"/>
          <w:szCs w:val="22"/>
        </w:rPr>
      </w:pPr>
      <w:r w:rsidRPr="0012653D">
        <w:rPr>
          <w:rFonts w:asciiTheme="minorHAnsi" w:hAnsiTheme="minorHAnsi" w:cstheme="minorBidi"/>
          <w:sz w:val="22"/>
          <w:szCs w:val="22"/>
        </w:rPr>
        <w:t>Project Manager 2000 uur</w:t>
      </w:r>
    </w:p>
    <w:p w14:paraId="41469098" w14:textId="77777777" w:rsidR="00C35645" w:rsidRPr="0012653D" w:rsidRDefault="00C35645" w:rsidP="00C35645">
      <w:pPr>
        <w:pStyle w:val="Lijstalinea"/>
        <w:numPr>
          <w:ilvl w:val="1"/>
          <w:numId w:val="23"/>
        </w:numPr>
        <w:autoSpaceDE w:val="0"/>
        <w:autoSpaceDN w:val="0"/>
        <w:adjustRightInd w:val="0"/>
        <w:spacing w:line="240" w:lineRule="auto"/>
        <w:rPr>
          <w:rFonts w:asciiTheme="minorHAnsi" w:hAnsiTheme="minorHAnsi" w:cstheme="minorBidi"/>
          <w:sz w:val="22"/>
          <w:szCs w:val="22"/>
        </w:rPr>
      </w:pPr>
      <w:r w:rsidRPr="0012653D">
        <w:rPr>
          <w:rFonts w:asciiTheme="minorHAnsi" w:hAnsiTheme="minorHAnsi" w:cstheme="minorBidi"/>
          <w:sz w:val="22"/>
          <w:szCs w:val="22"/>
        </w:rPr>
        <w:t>Senior Functioneel consultant 1000 uur</w:t>
      </w:r>
    </w:p>
    <w:p w14:paraId="4B2600DE" w14:textId="77777777" w:rsidR="00C35645" w:rsidRPr="0012653D" w:rsidRDefault="00C35645" w:rsidP="00C35645">
      <w:pPr>
        <w:pStyle w:val="Lijstalinea"/>
        <w:numPr>
          <w:ilvl w:val="1"/>
          <w:numId w:val="23"/>
        </w:numPr>
        <w:autoSpaceDE w:val="0"/>
        <w:autoSpaceDN w:val="0"/>
        <w:adjustRightInd w:val="0"/>
        <w:spacing w:line="240" w:lineRule="auto"/>
        <w:rPr>
          <w:rFonts w:asciiTheme="minorHAnsi" w:hAnsiTheme="minorHAnsi" w:cstheme="minorBidi"/>
          <w:sz w:val="22"/>
          <w:szCs w:val="22"/>
        </w:rPr>
      </w:pPr>
      <w:proofErr w:type="spellStart"/>
      <w:r w:rsidRPr="0012653D">
        <w:rPr>
          <w:rFonts w:asciiTheme="minorHAnsi" w:hAnsiTheme="minorHAnsi" w:cstheme="minorBidi"/>
          <w:sz w:val="22"/>
          <w:szCs w:val="22"/>
        </w:rPr>
        <w:t>Medior</w:t>
      </w:r>
      <w:proofErr w:type="spellEnd"/>
      <w:r w:rsidRPr="0012653D">
        <w:rPr>
          <w:rFonts w:asciiTheme="minorHAnsi" w:hAnsiTheme="minorHAnsi" w:cstheme="minorBidi"/>
          <w:sz w:val="22"/>
          <w:szCs w:val="22"/>
        </w:rPr>
        <w:t xml:space="preserve"> Functioneel consultant 3000 uur</w:t>
      </w:r>
    </w:p>
    <w:p w14:paraId="0BFC22D6" w14:textId="77777777" w:rsidR="00C35645" w:rsidRPr="0012653D" w:rsidRDefault="00C35645" w:rsidP="00C35645">
      <w:pPr>
        <w:pStyle w:val="Lijstalinea"/>
        <w:numPr>
          <w:ilvl w:val="1"/>
          <w:numId w:val="23"/>
        </w:numPr>
        <w:autoSpaceDE w:val="0"/>
        <w:autoSpaceDN w:val="0"/>
        <w:adjustRightInd w:val="0"/>
        <w:spacing w:line="240" w:lineRule="auto"/>
        <w:rPr>
          <w:rFonts w:asciiTheme="minorHAnsi" w:hAnsiTheme="minorHAnsi" w:cstheme="minorBidi"/>
          <w:sz w:val="22"/>
          <w:szCs w:val="22"/>
        </w:rPr>
      </w:pPr>
      <w:r w:rsidRPr="0012653D">
        <w:rPr>
          <w:rFonts w:asciiTheme="minorHAnsi" w:hAnsiTheme="minorHAnsi" w:cstheme="minorBidi"/>
          <w:sz w:val="22"/>
          <w:szCs w:val="22"/>
        </w:rPr>
        <w:t>Senior Technisch specialist 500 uur</w:t>
      </w:r>
    </w:p>
    <w:p w14:paraId="62D12B94" w14:textId="77777777" w:rsidR="00C35645" w:rsidRPr="0012653D" w:rsidRDefault="00C35645" w:rsidP="00C35645">
      <w:pPr>
        <w:pStyle w:val="Lijstalinea"/>
        <w:numPr>
          <w:ilvl w:val="1"/>
          <w:numId w:val="23"/>
        </w:numPr>
        <w:autoSpaceDE w:val="0"/>
        <w:autoSpaceDN w:val="0"/>
        <w:adjustRightInd w:val="0"/>
        <w:spacing w:line="240" w:lineRule="auto"/>
        <w:rPr>
          <w:rFonts w:asciiTheme="minorHAnsi" w:hAnsiTheme="minorHAnsi" w:cstheme="minorBidi"/>
          <w:sz w:val="22"/>
          <w:szCs w:val="22"/>
        </w:rPr>
      </w:pPr>
      <w:proofErr w:type="spellStart"/>
      <w:r w:rsidRPr="0012653D">
        <w:rPr>
          <w:rFonts w:asciiTheme="minorHAnsi" w:hAnsiTheme="minorHAnsi" w:cstheme="minorBidi"/>
          <w:sz w:val="22"/>
          <w:szCs w:val="22"/>
        </w:rPr>
        <w:t>Medior</w:t>
      </w:r>
      <w:proofErr w:type="spellEnd"/>
      <w:r w:rsidRPr="0012653D">
        <w:rPr>
          <w:rFonts w:asciiTheme="minorHAnsi" w:hAnsiTheme="minorHAnsi" w:cstheme="minorBidi"/>
          <w:sz w:val="22"/>
          <w:szCs w:val="22"/>
        </w:rPr>
        <w:t xml:space="preserve"> Technisch specialist 1500 uur</w:t>
      </w:r>
    </w:p>
    <w:p w14:paraId="0D81C3AE" w14:textId="77777777" w:rsidR="00C35645" w:rsidRPr="0012653D" w:rsidRDefault="00C35645" w:rsidP="00C35645">
      <w:pPr>
        <w:pStyle w:val="Lijstalinea"/>
        <w:numPr>
          <w:ilvl w:val="1"/>
          <w:numId w:val="23"/>
        </w:numPr>
        <w:autoSpaceDE w:val="0"/>
        <w:autoSpaceDN w:val="0"/>
        <w:adjustRightInd w:val="0"/>
        <w:spacing w:line="240" w:lineRule="auto"/>
        <w:rPr>
          <w:rFonts w:asciiTheme="minorHAnsi" w:hAnsiTheme="minorHAnsi" w:cstheme="minorBidi"/>
          <w:sz w:val="22"/>
          <w:szCs w:val="22"/>
        </w:rPr>
      </w:pPr>
      <w:r w:rsidRPr="0012653D">
        <w:rPr>
          <w:rFonts w:asciiTheme="minorHAnsi" w:hAnsiTheme="minorHAnsi" w:cstheme="minorBidi"/>
          <w:sz w:val="22"/>
          <w:szCs w:val="22"/>
        </w:rPr>
        <w:t>Ontwikkelaar 2000 uur</w:t>
      </w:r>
    </w:p>
    <w:p w14:paraId="463CA7CD" w14:textId="77777777" w:rsidR="00C35645" w:rsidRPr="0012653D" w:rsidRDefault="00C35645" w:rsidP="00C35645">
      <w:pPr>
        <w:pStyle w:val="Lijstalinea"/>
        <w:numPr>
          <w:ilvl w:val="1"/>
          <w:numId w:val="23"/>
        </w:numPr>
        <w:autoSpaceDE w:val="0"/>
        <w:autoSpaceDN w:val="0"/>
        <w:adjustRightInd w:val="0"/>
        <w:spacing w:line="240" w:lineRule="auto"/>
        <w:rPr>
          <w:rFonts w:asciiTheme="minorHAnsi" w:hAnsiTheme="minorHAnsi" w:cstheme="minorBidi"/>
          <w:sz w:val="22"/>
          <w:szCs w:val="22"/>
        </w:rPr>
      </w:pPr>
      <w:r w:rsidRPr="0012653D">
        <w:rPr>
          <w:rFonts w:asciiTheme="minorHAnsi" w:hAnsiTheme="minorHAnsi" w:cstheme="minorBidi"/>
          <w:sz w:val="22"/>
          <w:szCs w:val="22"/>
        </w:rPr>
        <w:t>Trainer 2000 uur</w:t>
      </w:r>
    </w:p>
    <w:p w14:paraId="1FFE4927" w14:textId="77777777" w:rsidR="00C35645" w:rsidRPr="001E6D91" w:rsidRDefault="00C35645" w:rsidP="00C35645">
      <w:pPr>
        <w:autoSpaceDE w:val="0"/>
        <w:autoSpaceDN w:val="0"/>
        <w:adjustRightInd w:val="0"/>
        <w:spacing w:line="240" w:lineRule="auto"/>
        <w:rPr>
          <w:rFonts w:asciiTheme="minorHAnsi" w:hAnsiTheme="minorHAnsi" w:cstheme="minorBidi"/>
          <w:sz w:val="22"/>
          <w:szCs w:val="22"/>
        </w:rPr>
      </w:pPr>
      <w:r w:rsidRPr="2858178B">
        <w:rPr>
          <w:rFonts w:asciiTheme="minorHAnsi" w:hAnsiTheme="minorHAnsi" w:cstheme="minorBidi"/>
          <w:sz w:val="22"/>
          <w:szCs w:val="22"/>
        </w:rPr>
        <w:t xml:space="preserve"> </w:t>
      </w:r>
    </w:p>
    <w:p w14:paraId="7949234C" w14:textId="77777777" w:rsidR="00C35645" w:rsidRDefault="00C35645" w:rsidP="00C35645">
      <w:pPr>
        <w:autoSpaceDE w:val="0"/>
        <w:autoSpaceDN w:val="0"/>
        <w:adjustRightInd w:val="0"/>
        <w:spacing w:line="240" w:lineRule="auto"/>
        <w:rPr>
          <w:rFonts w:asciiTheme="minorHAnsi" w:hAnsiTheme="minorHAnsi" w:cstheme="minorBidi"/>
          <w:color w:val="FF0000"/>
          <w:sz w:val="22"/>
          <w:szCs w:val="22"/>
        </w:rPr>
      </w:pPr>
      <w:r w:rsidRPr="001C4573">
        <w:rPr>
          <w:rFonts w:asciiTheme="minorHAnsi" w:hAnsiTheme="minorHAnsi" w:cstheme="minorBidi"/>
          <w:sz w:val="22"/>
          <w:szCs w:val="22"/>
        </w:rPr>
        <w:t>Het maximum licentietarief per student per jaar is gesteld op € 28 excl. btw. voor de volgende modules:</w:t>
      </w:r>
    </w:p>
    <w:p w14:paraId="05DC1B6A" w14:textId="77777777" w:rsidR="00C35645" w:rsidRPr="007A32FC" w:rsidRDefault="00C35645" w:rsidP="00C35645">
      <w:pPr>
        <w:pStyle w:val="Lijstalinea"/>
        <w:numPr>
          <w:ilvl w:val="0"/>
          <w:numId w:val="35"/>
        </w:numPr>
        <w:autoSpaceDE w:val="0"/>
        <w:autoSpaceDN w:val="0"/>
        <w:adjustRightInd w:val="0"/>
        <w:spacing w:line="240" w:lineRule="auto"/>
        <w:rPr>
          <w:rFonts w:asciiTheme="minorHAnsi" w:hAnsiTheme="minorHAnsi" w:cstheme="minorBidi"/>
          <w:sz w:val="22"/>
          <w:szCs w:val="22"/>
        </w:rPr>
      </w:pPr>
      <w:r w:rsidRPr="007A32FC">
        <w:rPr>
          <w:rFonts w:asciiTheme="minorHAnsi" w:hAnsiTheme="minorHAnsi" w:cstheme="minorBidi"/>
          <w:sz w:val="22"/>
          <w:szCs w:val="22"/>
        </w:rPr>
        <w:t>Kernregistratie</w:t>
      </w:r>
    </w:p>
    <w:p w14:paraId="68146E46" w14:textId="77777777" w:rsidR="00C35645" w:rsidRPr="007A32FC" w:rsidRDefault="00C35645" w:rsidP="00C35645">
      <w:pPr>
        <w:pStyle w:val="Lijstalinea"/>
        <w:numPr>
          <w:ilvl w:val="0"/>
          <w:numId w:val="35"/>
        </w:numPr>
        <w:autoSpaceDE w:val="0"/>
        <w:autoSpaceDN w:val="0"/>
        <w:adjustRightInd w:val="0"/>
        <w:spacing w:line="240" w:lineRule="auto"/>
        <w:rPr>
          <w:rFonts w:asciiTheme="minorHAnsi" w:hAnsiTheme="minorHAnsi" w:cstheme="minorBidi"/>
          <w:sz w:val="22"/>
          <w:szCs w:val="22"/>
        </w:rPr>
      </w:pPr>
      <w:r w:rsidRPr="007A32FC">
        <w:rPr>
          <w:rFonts w:asciiTheme="minorHAnsi" w:hAnsiTheme="minorHAnsi" w:cstheme="minorBidi"/>
          <w:sz w:val="22"/>
          <w:szCs w:val="22"/>
        </w:rPr>
        <w:t>Begeleiding</w:t>
      </w:r>
    </w:p>
    <w:p w14:paraId="72D7592E" w14:textId="77777777" w:rsidR="00C35645" w:rsidRPr="007A32FC" w:rsidRDefault="00C35645" w:rsidP="00C35645">
      <w:pPr>
        <w:pStyle w:val="Lijstalinea"/>
        <w:numPr>
          <w:ilvl w:val="0"/>
          <w:numId w:val="35"/>
        </w:numPr>
        <w:autoSpaceDE w:val="0"/>
        <w:autoSpaceDN w:val="0"/>
        <w:adjustRightInd w:val="0"/>
        <w:spacing w:line="240" w:lineRule="auto"/>
        <w:rPr>
          <w:rFonts w:asciiTheme="minorHAnsi" w:hAnsiTheme="minorHAnsi" w:cstheme="minorBidi"/>
          <w:sz w:val="22"/>
          <w:szCs w:val="22"/>
        </w:rPr>
      </w:pPr>
      <w:r w:rsidRPr="007A32FC">
        <w:rPr>
          <w:rFonts w:asciiTheme="minorHAnsi" w:hAnsiTheme="minorHAnsi" w:cstheme="minorBidi"/>
          <w:sz w:val="22"/>
          <w:szCs w:val="22"/>
        </w:rPr>
        <w:t>Examinering en Diplomering</w:t>
      </w:r>
    </w:p>
    <w:p w14:paraId="4A852D2D" w14:textId="77777777" w:rsidR="00C35645" w:rsidRPr="007A32FC" w:rsidRDefault="00C35645" w:rsidP="00C35645">
      <w:pPr>
        <w:pStyle w:val="Lijstalinea"/>
        <w:numPr>
          <w:ilvl w:val="0"/>
          <w:numId w:val="35"/>
        </w:numPr>
        <w:autoSpaceDE w:val="0"/>
        <w:autoSpaceDN w:val="0"/>
        <w:adjustRightInd w:val="0"/>
        <w:spacing w:line="240" w:lineRule="auto"/>
        <w:rPr>
          <w:rFonts w:asciiTheme="minorHAnsi" w:hAnsiTheme="minorHAnsi" w:cstheme="minorBidi"/>
          <w:sz w:val="22"/>
          <w:szCs w:val="22"/>
        </w:rPr>
      </w:pPr>
      <w:r w:rsidRPr="007A32FC">
        <w:rPr>
          <w:rFonts w:asciiTheme="minorHAnsi" w:hAnsiTheme="minorHAnsi" w:cstheme="minorBidi"/>
          <w:sz w:val="22"/>
          <w:szCs w:val="22"/>
        </w:rPr>
        <w:t>Onderwijs en Opleidingenbeheer</w:t>
      </w:r>
    </w:p>
    <w:p w14:paraId="7222EDBD" w14:textId="77777777" w:rsidR="00C35645" w:rsidRPr="007A32FC" w:rsidRDefault="00C35645" w:rsidP="00C35645">
      <w:pPr>
        <w:pStyle w:val="Lijstalinea"/>
        <w:numPr>
          <w:ilvl w:val="0"/>
          <w:numId w:val="35"/>
        </w:numPr>
        <w:autoSpaceDE w:val="0"/>
        <w:autoSpaceDN w:val="0"/>
        <w:adjustRightInd w:val="0"/>
        <w:spacing w:line="240" w:lineRule="auto"/>
        <w:rPr>
          <w:rFonts w:asciiTheme="minorHAnsi" w:hAnsiTheme="minorHAnsi" w:cstheme="minorBidi"/>
          <w:sz w:val="22"/>
          <w:szCs w:val="22"/>
        </w:rPr>
      </w:pPr>
      <w:r w:rsidRPr="007A32FC">
        <w:rPr>
          <w:rFonts w:asciiTheme="minorHAnsi" w:hAnsiTheme="minorHAnsi" w:cstheme="minorBidi"/>
          <w:sz w:val="22"/>
          <w:szCs w:val="22"/>
        </w:rPr>
        <w:t>BPV Matching*</w:t>
      </w:r>
    </w:p>
    <w:p w14:paraId="4107560F" w14:textId="77777777" w:rsidR="00C35645" w:rsidRPr="007A32FC" w:rsidRDefault="00C35645" w:rsidP="00C35645">
      <w:pPr>
        <w:pStyle w:val="Lijstalinea"/>
        <w:numPr>
          <w:ilvl w:val="0"/>
          <w:numId w:val="35"/>
        </w:numPr>
        <w:autoSpaceDE w:val="0"/>
        <w:autoSpaceDN w:val="0"/>
        <w:adjustRightInd w:val="0"/>
        <w:spacing w:line="240" w:lineRule="auto"/>
        <w:rPr>
          <w:rFonts w:asciiTheme="minorHAnsi" w:hAnsiTheme="minorHAnsi" w:cstheme="minorBidi"/>
          <w:sz w:val="22"/>
          <w:szCs w:val="22"/>
        </w:rPr>
      </w:pPr>
      <w:r w:rsidRPr="007A32FC">
        <w:rPr>
          <w:rFonts w:asciiTheme="minorHAnsi" w:hAnsiTheme="minorHAnsi" w:cstheme="minorBidi"/>
          <w:sz w:val="22"/>
          <w:szCs w:val="22"/>
        </w:rPr>
        <w:t>Aan- en afwezigheidsregistratie*</w:t>
      </w:r>
    </w:p>
    <w:p w14:paraId="517D5497" w14:textId="77777777" w:rsidR="00C35645" w:rsidRPr="00BE4D04" w:rsidRDefault="00C35645" w:rsidP="00C35645">
      <w:pPr>
        <w:autoSpaceDE w:val="0"/>
        <w:autoSpaceDN w:val="0"/>
        <w:adjustRightInd w:val="0"/>
        <w:spacing w:line="240" w:lineRule="auto"/>
        <w:rPr>
          <w:rFonts w:asciiTheme="minorHAnsi" w:hAnsiTheme="minorHAnsi" w:cstheme="minorBidi"/>
          <w:sz w:val="22"/>
          <w:szCs w:val="22"/>
        </w:rPr>
      </w:pPr>
      <w:r w:rsidRPr="00BE4D04">
        <w:rPr>
          <w:rFonts w:asciiTheme="minorHAnsi" w:hAnsiTheme="minorHAnsi" w:cstheme="minorBidi"/>
          <w:sz w:val="22"/>
          <w:szCs w:val="22"/>
        </w:rPr>
        <w:t>*Deze modules maken geen onderdeel uit van de initiële implementatie zoals uitgevraagd in open vraag 1.</w:t>
      </w:r>
    </w:p>
    <w:p w14:paraId="50230836" w14:textId="77777777" w:rsidR="00C35645" w:rsidRPr="00BE4D04" w:rsidRDefault="00C35645" w:rsidP="00C35645">
      <w:pPr>
        <w:autoSpaceDE w:val="0"/>
        <w:autoSpaceDN w:val="0"/>
        <w:adjustRightInd w:val="0"/>
        <w:spacing w:line="240" w:lineRule="auto"/>
        <w:rPr>
          <w:rFonts w:asciiTheme="minorHAnsi" w:hAnsiTheme="minorHAnsi" w:cstheme="minorBidi"/>
          <w:sz w:val="22"/>
          <w:szCs w:val="22"/>
        </w:rPr>
      </w:pPr>
    </w:p>
    <w:p w14:paraId="6AFED3E9" w14:textId="77777777" w:rsidR="00C35645" w:rsidRPr="00BE4D04" w:rsidRDefault="00C35645" w:rsidP="00C35645">
      <w:pPr>
        <w:autoSpaceDE w:val="0"/>
        <w:autoSpaceDN w:val="0"/>
        <w:adjustRightInd w:val="0"/>
        <w:spacing w:line="240" w:lineRule="auto"/>
        <w:rPr>
          <w:rFonts w:asciiTheme="minorHAnsi" w:hAnsiTheme="minorHAnsi" w:cstheme="minorBidi"/>
          <w:sz w:val="22"/>
          <w:szCs w:val="22"/>
        </w:rPr>
      </w:pPr>
      <w:r w:rsidRPr="00BE4D04">
        <w:rPr>
          <w:rFonts w:asciiTheme="minorHAnsi" w:hAnsiTheme="minorHAnsi" w:cstheme="minorBidi"/>
          <w:sz w:val="22"/>
          <w:szCs w:val="22"/>
        </w:rPr>
        <w:t xml:space="preserve">De maximum uurtarieven, exclusief BTW, zijn gesteld op: </w:t>
      </w:r>
    </w:p>
    <w:p w14:paraId="4D1478BF" w14:textId="77777777" w:rsidR="00C35645" w:rsidRPr="00BE4D04" w:rsidRDefault="00C35645" w:rsidP="00C35645">
      <w:pPr>
        <w:autoSpaceDE w:val="0"/>
        <w:autoSpaceDN w:val="0"/>
        <w:adjustRightInd w:val="0"/>
        <w:spacing w:line="240" w:lineRule="auto"/>
        <w:rPr>
          <w:rFonts w:asciiTheme="minorHAnsi" w:hAnsiTheme="minorHAnsi" w:cstheme="minorBidi"/>
          <w:sz w:val="22"/>
          <w:szCs w:val="22"/>
          <w:lang w:val="en-US"/>
        </w:rPr>
      </w:pPr>
      <w:proofErr w:type="spellStart"/>
      <w:r w:rsidRPr="00BE4D04">
        <w:rPr>
          <w:rFonts w:asciiTheme="minorHAnsi" w:hAnsiTheme="minorHAnsi" w:cstheme="minorBidi"/>
          <w:sz w:val="22"/>
          <w:szCs w:val="22"/>
          <w:lang w:val="en-US"/>
        </w:rPr>
        <w:t>Projectmanager</w:t>
      </w:r>
      <w:proofErr w:type="spellEnd"/>
      <w:r w:rsidRPr="00BE4D04">
        <w:rPr>
          <w:rFonts w:asciiTheme="minorHAnsi" w:hAnsiTheme="minorHAnsi" w:cstheme="minorBidi"/>
          <w:sz w:val="22"/>
          <w:szCs w:val="22"/>
          <w:lang w:val="en-US"/>
        </w:rPr>
        <w:t xml:space="preserve"> € 140,- </w:t>
      </w:r>
    </w:p>
    <w:p w14:paraId="25690ED4" w14:textId="77777777" w:rsidR="00C35645" w:rsidRPr="00BE4D04" w:rsidRDefault="00C35645" w:rsidP="00C35645">
      <w:pPr>
        <w:autoSpaceDE w:val="0"/>
        <w:autoSpaceDN w:val="0"/>
        <w:adjustRightInd w:val="0"/>
        <w:spacing w:line="240" w:lineRule="auto"/>
        <w:rPr>
          <w:rFonts w:asciiTheme="minorHAnsi" w:hAnsiTheme="minorHAnsi" w:cstheme="minorBidi"/>
          <w:sz w:val="22"/>
          <w:szCs w:val="22"/>
          <w:lang w:val="en-US"/>
        </w:rPr>
      </w:pPr>
      <w:r w:rsidRPr="00BE4D04">
        <w:rPr>
          <w:rFonts w:asciiTheme="minorHAnsi" w:hAnsiTheme="minorHAnsi" w:cstheme="minorBidi"/>
          <w:sz w:val="22"/>
          <w:szCs w:val="22"/>
          <w:lang w:val="en-US"/>
        </w:rPr>
        <w:t xml:space="preserve">Senior </w:t>
      </w:r>
      <w:proofErr w:type="spellStart"/>
      <w:r w:rsidRPr="00BE4D04">
        <w:rPr>
          <w:rFonts w:asciiTheme="minorHAnsi" w:hAnsiTheme="minorHAnsi" w:cstheme="minorBidi"/>
          <w:sz w:val="22"/>
          <w:szCs w:val="22"/>
          <w:lang w:val="en-US"/>
        </w:rPr>
        <w:t>functioneel</w:t>
      </w:r>
      <w:proofErr w:type="spellEnd"/>
      <w:r w:rsidRPr="00BE4D04">
        <w:rPr>
          <w:rFonts w:asciiTheme="minorHAnsi" w:hAnsiTheme="minorHAnsi" w:cstheme="minorBidi"/>
          <w:sz w:val="22"/>
          <w:szCs w:val="22"/>
          <w:lang w:val="en-US"/>
        </w:rPr>
        <w:t xml:space="preserve"> consultant € 140,-</w:t>
      </w:r>
    </w:p>
    <w:p w14:paraId="4A6AB3E1" w14:textId="77777777" w:rsidR="00C35645" w:rsidRPr="00BE4D04" w:rsidRDefault="00C35645" w:rsidP="00C35645">
      <w:pPr>
        <w:autoSpaceDE w:val="0"/>
        <w:autoSpaceDN w:val="0"/>
        <w:adjustRightInd w:val="0"/>
        <w:spacing w:line="240" w:lineRule="auto"/>
        <w:rPr>
          <w:rFonts w:asciiTheme="minorHAnsi" w:hAnsiTheme="minorHAnsi" w:cstheme="minorBidi"/>
          <w:sz w:val="22"/>
          <w:szCs w:val="22"/>
          <w:lang w:val="en-US"/>
        </w:rPr>
      </w:pPr>
      <w:proofErr w:type="spellStart"/>
      <w:r w:rsidRPr="00BE4D04">
        <w:rPr>
          <w:rFonts w:asciiTheme="minorHAnsi" w:hAnsiTheme="minorHAnsi" w:cstheme="minorBidi"/>
          <w:sz w:val="22"/>
          <w:szCs w:val="22"/>
          <w:lang w:val="en-US"/>
        </w:rPr>
        <w:lastRenderedPageBreak/>
        <w:t>Medior</w:t>
      </w:r>
      <w:proofErr w:type="spellEnd"/>
      <w:r w:rsidRPr="00BE4D04">
        <w:rPr>
          <w:rFonts w:asciiTheme="minorHAnsi" w:hAnsiTheme="minorHAnsi" w:cstheme="minorBidi"/>
          <w:sz w:val="22"/>
          <w:szCs w:val="22"/>
          <w:lang w:val="en-US"/>
        </w:rPr>
        <w:t xml:space="preserve"> </w:t>
      </w:r>
      <w:proofErr w:type="spellStart"/>
      <w:r w:rsidRPr="00BE4D04">
        <w:rPr>
          <w:rFonts w:asciiTheme="minorHAnsi" w:hAnsiTheme="minorHAnsi" w:cstheme="minorBidi"/>
          <w:sz w:val="22"/>
          <w:szCs w:val="22"/>
          <w:lang w:val="en-US"/>
        </w:rPr>
        <w:t>functioneel</w:t>
      </w:r>
      <w:proofErr w:type="spellEnd"/>
      <w:r w:rsidRPr="00BE4D04">
        <w:rPr>
          <w:rFonts w:asciiTheme="minorHAnsi" w:hAnsiTheme="minorHAnsi" w:cstheme="minorBidi"/>
          <w:sz w:val="22"/>
          <w:szCs w:val="22"/>
          <w:lang w:val="en-US"/>
        </w:rPr>
        <w:t xml:space="preserve"> consultant € 120,- </w:t>
      </w:r>
    </w:p>
    <w:p w14:paraId="7A83A8E9" w14:textId="77777777" w:rsidR="00C35645" w:rsidRPr="00BE4D04" w:rsidRDefault="00C35645" w:rsidP="00C35645">
      <w:pPr>
        <w:autoSpaceDE w:val="0"/>
        <w:autoSpaceDN w:val="0"/>
        <w:adjustRightInd w:val="0"/>
        <w:spacing w:line="240" w:lineRule="auto"/>
        <w:rPr>
          <w:rFonts w:asciiTheme="minorHAnsi" w:hAnsiTheme="minorHAnsi" w:cstheme="minorBidi"/>
          <w:sz w:val="22"/>
          <w:szCs w:val="22"/>
        </w:rPr>
      </w:pPr>
      <w:r w:rsidRPr="00BE4D04">
        <w:rPr>
          <w:rFonts w:asciiTheme="minorHAnsi" w:hAnsiTheme="minorHAnsi" w:cstheme="minorBidi"/>
          <w:sz w:val="22"/>
          <w:szCs w:val="22"/>
        </w:rPr>
        <w:t xml:space="preserve">Senior technisch specialist € 140,- </w:t>
      </w:r>
    </w:p>
    <w:p w14:paraId="27F3DB3F" w14:textId="77777777" w:rsidR="00C35645" w:rsidRPr="00BE4D04" w:rsidRDefault="00C35645" w:rsidP="00C35645">
      <w:pPr>
        <w:autoSpaceDE w:val="0"/>
        <w:autoSpaceDN w:val="0"/>
        <w:adjustRightInd w:val="0"/>
        <w:spacing w:line="240" w:lineRule="auto"/>
        <w:rPr>
          <w:rFonts w:asciiTheme="minorHAnsi" w:hAnsiTheme="minorHAnsi" w:cstheme="minorBidi"/>
          <w:sz w:val="22"/>
          <w:szCs w:val="22"/>
        </w:rPr>
      </w:pPr>
      <w:proofErr w:type="spellStart"/>
      <w:r w:rsidRPr="00BE4D04">
        <w:rPr>
          <w:rFonts w:asciiTheme="minorHAnsi" w:hAnsiTheme="minorHAnsi" w:cstheme="minorBidi"/>
          <w:sz w:val="22"/>
          <w:szCs w:val="22"/>
        </w:rPr>
        <w:t>Medior</w:t>
      </w:r>
      <w:proofErr w:type="spellEnd"/>
      <w:r w:rsidRPr="00BE4D04">
        <w:rPr>
          <w:rFonts w:asciiTheme="minorHAnsi" w:hAnsiTheme="minorHAnsi" w:cstheme="minorBidi"/>
          <w:sz w:val="22"/>
          <w:szCs w:val="22"/>
        </w:rPr>
        <w:t xml:space="preserve"> technisch specialist € 120,- </w:t>
      </w:r>
    </w:p>
    <w:p w14:paraId="512EC93E" w14:textId="77777777" w:rsidR="00C35645" w:rsidRPr="00BE4D04" w:rsidRDefault="00C35645" w:rsidP="00C35645">
      <w:pPr>
        <w:autoSpaceDE w:val="0"/>
        <w:autoSpaceDN w:val="0"/>
        <w:adjustRightInd w:val="0"/>
        <w:spacing w:line="240" w:lineRule="auto"/>
        <w:rPr>
          <w:rFonts w:asciiTheme="minorHAnsi" w:hAnsiTheme="minorHAnsi" w:cstheme="minorBidi"/>
          <w:sz w:val="22"/>
          <w:szCs w:val="22"/>
        </w:rPr>
      </w:pPr>
      <w:r w:rsidRPr="00BE4D04">
        <w:rPr>
          <w:rFonts w:asciiTheme="minorHAnsi" w:hAnsiTheme="minorHAnsi" w:cstheme="minorBidi"/>
          <w:sz w:val="22"/>
          <w:szCs w:val="22"/>
        </w:rPr>
        <w:t xml:space="preserve">Ontwikkelaar € 120,- </w:t>
      </w:r>
    </w:p>
    <w:p w14:paraId="0AEB22B3" w14:textId="77777777" w:rsidR="00C35645" w:rsidRPr="00BE4D04" w:rsidRDefault="00C35645" w:rsidP="00C35645">
      <w:pPr>
        <w:autoSpaceDE w:val="0"/>
        <w:autoSpaceDN w:val="0"/>
        <w:adjustRightInd w:val="0"/>
        <w:spacing w:line="240" w:lineRule="auto"/>
        <w:rPr>
          <w:rFonts w:asciiTheme="minorHAnsi" w:hAnsiTheme="minorHAnsi" w:cstheme="minorBidi"/>
          <w:sz w:val="22"/>
          <w:szCs w:val="22"/>
        </w:rPr>
      </w:pPr>
      <w:r w:rsidRPr="00BE4D04">
        <w:rPr>
          <w:rFonts w:asciiTheme="minorHAnsi" w:hAnsiTheme="minorHAnsi" w:cstheme="minorBidi"/>
          <w:sz w:val="22"/>
          <w:szCs w:val="22"/>
        </w:rPr>
        <w:t xml:space="preserve">Trainer € 110,- </w:t>
      </w:r>
    </w:p>
    <w:p w14:paraId="799ED1F7" w14:textId="77777777" w:rsidR="00C35645" w:rsidRDefault="00C35645" w:rsidP="00C35645">
      <w:pPr>
        <w:rPr>
          <w:rFonts w:asciiTheme="minorHAnsi" w:hAnsiTheme="minorHAnsi" w:cstheme="minorBidi"/>
          <w:color w:val="FF0000"/>
          <w:sz w:val="22"/>
          <w:szCs w:val="22"/>
        </w:rPr>
      </w:pPr>
    </w:p>
    <w:p w14:paraId="5CE9DF9F" w14:textId="77777777" w:rsidR="00C35645" w:rsidRPr="00BC1BD8" w:rsidRDefault="00C35645" w:rsidP="00C35645">
      <w:pPr>
        <w:rPr>
          <w:rFonts w:asciiTheme="minorHAnsi" w:hAnsiTheme="minorHAnsi" w:cstheme="minorBidi"/>
          <w:sz w:val="22"/>
          <w:szCs w:val="22"/>
        </w:rPr>
      </w:pPr>
      <w:r w:rsidRPr="00BC1BD8">
        <w:rPr>
          <w:rFonts w:asciiTheme="minorHAnsi" w:hAnsiTheme="minorHAnsi" w:cstheme="minorBidi"/>
          <w:sz w:val="22"/>
          <w:szCs w:val="22"/>
        </w:rPr>
        <w:t>De uitgevraagde prijzen zijn exclusief btw. Alle aangeboden aspecten die in de inschrijving worden benoemd, zijn onderdeel van deze inschrijfprijs. Er mogen geen bijkomende kosten worden gerekend zoals reis- en verblijfskosten etc.</w:t>
      </w:r>
    </w:p>
    <w:p w14:paraId="1334D060" w14:textId="77777777" w:rsidR="00C35645" w:rsidRDefault="00C35645" w:rsidP="00C35645">
      <w:pPr>
        <w:pStyle w:val="Plattetekst"/>
        <w:rPr>
          <w:rFonts w:asciiTheme="minorHAnsi" w:hAnsiTheme="minorHAnsi" w:cstheme="minorHAnsi"/>
          <w:szCs w:val="22"/>
        </w:rPr>
      </w:pPr>
    </w:p>
    <w:p w14:paraId="6C2A9EC8" w14:textId="77777777" w:rsidR="00C35645" w:rsidRPr="007E0756" w:rsidRDefault="00C35645" w:rsidP="00C35645">
      <w:pPr>
        <w:pStyle w:val="Plattetekst"/>
        <w:rPr>
          <w:rFonts w:asciiTheme="minorHAnsi" w:hAnsiTheme="minorHAnsi" w:cstheme="minorHAnsi"/>
          <w:szCs w:val="22"/>
        </w:rPr>
      </w:pPr>
      <w:r w:rsidRPr="00721E87">
        <w:rPr>
          <w:rFonts w:asciiTheme="minorHAnsi" w:hAnsiTheme="minorHAnsi" w:cstheme="minorHAnsi"/>
          <w:szCs w:val="22"/>
        </w:rPr>
        <w:t xml:space="preserve">De </w:t>
      </w:r>
      <w:r>
        <w:rPr>
          <w:rFonts w:asciiTheme="minorHAnsi" w:hAnsiTheme="minorHAnsi" w:cstheme="minorHAnsi"/>
          <w:szCs w:val="22"/>
        </w:rPr>
        <w:t>totaal</w:t>
      </w:r>
      <w:r w:rsidRPr="00721E87">
        <w:rPr>
          <w:rFonts w:asciiTheme="minorHAnsi" w:hAnsiTheme="minorHAnsi" w:cstheme="minorHAnsi"/>
          <w:szCs w:val="22"/>
        </w:rPr>
        <w:t>prijs wordt b</w:t>
      </w:r>
      <w:r>
        <w:rPr>
          <w:rFonts w:asciiTheme="minorHAnsi" w:hAnsiTheme="minorHAnsi" w:cstheme="minorHAnsi"/>
          <w:szCs w:val="22"/>
        </w:rPr>
        <w:t>eoordeeld</w:t>
      </w:r>
      <w:r w:rsidRPr="00721E87">
        <w:rPr>
          <w:rFonts w:asciiTheme="minorHAnsi" w:hAnsiTheme="minorHAnsi" w:cstheme="minorHAnsi"/>
          <w:szCs w:val="22"/>
        </w:rPr>
        <w:t xml:space="preserve"> aan de hand van de op </w:t>
      </w:r>
      <w:proofErr w:type="spellStart"/>
      <w:r>
        <w:rPr>
          <w:rFonts w:asciiTheme="minorHAnsi" w:hAnsiTheme="minorHAnsi" w:cstheme="minorHAnsi"/>
          <w:szCs w:val="22"/>
        </w:rPr>
        <w:t>TenderNed</w:t>
      </w:r>
      <w:proofErr w:type="spellEnd"/>
      <w:r w:rsidRPr="00721E87">
        <w:rPr>
          <w:rFonts w:asciiTheme="minorHAnsi" w:hAnsiTheme="minorHAnsi" w:cstheme="minorHAnsi"/>
          <w:szCs w:val="22"/>
        </w:rPr>
        <w:t xml:space="preserve"> </w:t>
      </w:r>
      <w:r w:rsidRPr="007E0756">
        <w:rPr>
          <w:rFonts w:asciiTheme="minorHAnsi" w:hAnsiTheme="minorHAnsi" w:cstheme="minorHAnsi"/>
          <w:szCs w:val="22"/>
        </w:rPr>
        <w:t>opgegeven totaalprijs voor de opdracht</w:t>
      </w:r>
      <w:r>
        <w:rPr>
          <w:rFonts w:asciiTheme="minorHAnsi" w:hAnsiTheme="minorHAnsi" w:cstheme="minorHAnsi"/>
          <w:szCs w:val="22"/>
        </w:rPr>
        <w:t>, deze moet overeen komen met de totaalprijs zichtbaar in bijlage 6, prijsblad SIS</w:t>
      </w:r>
      <w:r w:rsidRPr="007E0756">
        <w:rPr>
          <w:rFonts w:asciiTheme="minorHAnsi" w:hAnsiTheme="minorHAnsi" w:cstheme="minorHAnsi"/>
          <w:szCs w:val="22"/>
        </w:rPr>
        <w:t>.</w:t>
      </w:r>
    </w:p>
    <w:p w14:paraId="1335019A" w14:textId="77777777" w:rsidR="00034908" w:rsidRPr="006B4B9C" w:rsidRDefault="00034908" w:rsidP="00034908">
      <w:pPr>
        <w:ind w:left="30"/>
        <w:rPr>
          <w:rFonts w:asciiTheme="minorHAnsi" w:hAnsiTheme="minorHAnsi" w:cstheme="minorHAnsi"/>
          <w:sz w:val="22"/>
          <w:szCs w:val="22"/>
        </w:rPr>
      </w:pPr>
    </w:p>
    <w:p w14:paraId="12348B86" w14:textId="77777777" w:rsidR="00034908" w:rsidRPr="00F94A7E" w:rsidRDefault="00034908" w:rsidP="00034908">
      <w:pPr>
        <w:ind w:left="30"/>
        <w:rPr>
          <w:rFonts w:asciiTheme="minorHAnsi" w:hAnsiTheme="minorHAnsi" w:cstheme="minorHAnsi"/>
          <w:sz w:val="22"/>
          <w:szCs w:val="22"/>
        </w:rPr>
      </w:pPr>
      <w:r w:rsidRPr="006B4B9C">
        <w:rPr>
          <w:rFonts w:asciiTheme="minorHAnsi" w:hAnsiTheme="minorHAnsi" w:cstheme="minorHAnsi"/>
          <w:sz w:val="22"/>
          <w:szCs w:val="22"/>
        </w:rPr>
        <w:t>Manipulatief inschrijven of aanpassen van het prijzenblad leidt tot uitsluiting.</w:t>
      </w:r>
      <w:r w:rsidRPr="00F94A7E">
        <w:rPr>
          <w:rFonts w:asciiTheme="minorHAnsi" w:hAnsiTheme="minorHAnsi" w:cstheme="minorHAnsi"/>
          <w:sz w:val="22"/>
          <w:szCs w:val="22"/>
        </w:rPr>
        <w:t xml:space="preserve"> </w:t>
      </w:r>
    </w:p>
    <w:p w14:paraId="72C19F7F" w14:textId="77777777" w:rsidR="00034908" w:rsidRPr="00F94A7E" w:rsidRDefault="00034908" w:rsidP="00034908">
      <w:pPr>
        <w:rPr>
          <w:rFonts w:asciiTheme="minorHAnsi" w:hAnsiTheme="minorHAnsi" w:cstheme="minorHAnsi"/>
          <w:sz w:val="22"/>
          <w:szCs w:val="22"/>
        </w:rPr>
      </w:pPr>
    </w:p>
    <w:p w14:paraId="0910CECA" w14:textId="77777777" w:rsidR="00034908" w:rsidRPr="00F94A7E" w:rsidRDefault="00034908" w:rsidP="00034908">
      <w:pPr>
        <w:pStyle w:val="Kop2"/>
        <w:numPr>
          <w:ilvl w:val="1"/>
          <w:numId w:val="1"/>
        </w:numPr>
        <w:rPr>
          <w:rFonts w:cstheme="minorHAnsi"/>
        </w:rPr>
      </w:pPr>
      <w:bookmarkStart w:id="122" w:name="_Toc353201876"/>
      <w:bookmarkStart w:id="123" w:name="_Toc18075310"/>
      <w:bookmarkStart w:id="124" w:name="_Toc101357770"/>
      <w:r w:rsidRPr="00F94A7E">
        <w:rPr>
          <w:rFonts w:cstheme="minorHAnsi"/>
        </w:rPr>
        <w:t>Varianten</w:t>
      </w:r>
      <w:bookmarkEnd w:id="122"/>
      <w:bookmarkEnd w:id="123"/>
      <w:bookmarkEnd w:id="124"/>
    </w:p>
    <w:p w14:paraId="22A5523F" w14:textId="7CC40660" w:rsidR="00987D68" w:rsidRPr="00F94A7E" w:rsidRDefault="00987D68" w:rsidP="00987D68">
      <w:pPr>
        <w:rPr>
          <w:rFonts w:asciiTheme="minorHAnsi" w:hAnsiTheme="minorHAnsi" w:cstheme="minorHAnsi"/>
          <w:color w:val="000000" w:themeColor="text1"/>
          <w:sz w:val="22"/>
          <w:szCs w:val="22"/>
        </w:rPr>
      </w:pPr>
      <w:r w:rsidRPr="00F94A7E">
        <w:rPr>
          <w:rFonts w:asciiTheme="minorHAnsi" w:hAnsiTheme="minorHAnsi" w:cstheme="minorHAnsi"/>
          <w:color w:val="000000"/>
          <w:sz w:val="22"/>
          <w:szCs w:val="22"/>
          <w:lang w:eastAsia="en-GB"/>
        </w:rPr>
        <w:t>Het indienen van varianten is niet toegestaan</w:t>
      </w:r>
      <w:r w:rsidR="00484005">
        <w:rPr>
          <w:rFonts w:asciiTheme="minorHAnsi" w:hAnsiTheme="minorHAnsi" w:cstheme="minorHAnsi"/>
          <w:color w:val="000000"/>
          <w:sz w:val="22"/>
          <w:szCs w:val="22"/>
          <w:lang w:eastAsia="en-GB"/>
        </w:rPr>
        <w:t xml:space="preserve"> en worden niet beoordeeld</w:t>
      </w:r>
      <w:r w:rsidRPr="00F94A7E">
        <w:rPr>
          <w:rFonts w:asciiTheme="minorHAnsi" w:hAnsiTheme="minorHAnsi" w:cstheme="minorHAnsi"/>
          <w:color w:val="000000"/>
          <w:sz w:val="22"/>
          <w:szCs w:val="22"/>
          <w:lang w:eastAsia="en-GB"/>
        </w:rPr>
        <w:t xml:space="preserve">. </w:t>
      </w:r>
    </w:p>
    <w:p w14:paraId="34AAC2F9" w14:textId="3B50FF99" w:rsidR="00987D68" w:rsidRPr="00F94A7E" w:rsidRDefault="00987D68" w:rsidP="00987D68">
      <w:pPr>
        <w:rPr>
          <w:rFonts w:asciiTheme="minorHAnsi" w:hAnsiTheme="minorHAnsi" w:cstheme="minorHAnsi"/>
          <w:color w:val="000000"/>
          <w:sz w:val="22"/>
          <w:szCs w:val="22"/>
          <w:lang w:eastAsia="en-GB"/>
        </w:rPr>
      </w:pPr>
    </w:p>
    <w:p w14:paraId="1840DA8E" w14:textId="6642E9E1" w:rsidR="009A1511" w:rsidRPr="00F94A7E" w:rsidRDefault="00307C04" w:rsidP="00307C04">
      <w:pPr>
        <w:spacing w:line="240" w:lineRule="auto"/>
        <w:rPr>
          <w:rFonts w:asciiTheme="minorHAnsi" w:hAnsiTheme="minorHAnsi" w:cstheme="minorHAnsi"/>
          <w:sz w:val="22"/>
          <w:szCs w:val="22"/>
          <w:lang w:eastAsia="en-US"/>
        </w:rPr>
      </w:pPr>
      <w:r w:rsidRPr="00F94A7E">
        <w:rPr>
          <w:rFonts w:asciiTheme="minorHAnsi" w:hAnsiTheme="minorHAnsi" w:cstheme="minorHAnsi"/>
          <w:color w:val="000000" w:themeColor="text1"/>
          <w:sz w:val="22"/>
          <w:szCs w:val="22"/>
          <w:lang w:eastAsia="en-US"/>
        </w:rPr>
        <w:br w:type="page"/>
      </w:r>
    </w:p>
    <w:p w14:paraId="0B0D47AA" w14:textId="0E275B05" w:rsidR="009A1511" w:rsidRPr="00F94A7E" w:rsidRDefault="00034908" w:rsidP="00AC752A">
      <w:pPr>
        <w:pStyle w:val="Kop1"/>
        <w:rPr>
          <w:rFonts w:cstheme="minorHAnsi"/>
        </w:rPr>
      </w:pPr>
      <w:bookmarkStart w:id="125" w:name="_Toc101357771"/>
      <w:r w:rsidRPr="00F94A7E">
        <w:rPr>
          <w:rFonts w:cstheme="minorHAnsi"/>
        </w:rPr>
        <w:lastRenderedPageBreak/>
        <w:t xml:space="preserve">Beoordeling van </w:t>
      </w:r>
      <w:r w:rsidR="009A1511" w:rsidRPr="00F94A7E">
        <w:rPr>
          <w:rFonts w:cstheme="minorHAnsi"/>
        </w:rPr>
        <w:t>INSCHRIJVINGEN</w:t>
      </w:r>
      <w:bookmarkEnd w:id="125"/>
    </w:p>
    <w:p w14:paraId="1C5372BA" w14:textId="77777777"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In dit hoofdstuk wordt beschreven hoe Inschrijvingen worden beoordeeld en gunningscriteria worden toegepast.</w:t>
      </w:r>
      <w:bookmarkStart w:id="126" w:name="_Toc383522230"/>
      <w:bookmarkStart w:id="127" w:name="_Toc383522277"/>
      <w:bookmarkStart w:id="128" w:name="_Toc383522329"/>
      <w:bookmarkStart w:id="129" w:name="_Toc384023550"/>
      <w:bookmarkStart w:id="130" w:name="_Toc384041932"/>
      <w:bookmarkStart w:id="131" w:name="_Toc384385616"/>
      <w:bookmarkStart w:id="132" w:name="_Toc384389181"/>
      <w:bookmarkStart w:id="133" w:name="_Toc384389232"/>
      <w:bookmarkStart w:id="134" w:name="_Toc384628912"/>
      <w:bookmarkStart w:id="135" w:name="_Toc384722603"/>
      <w:bookmarkStart w:id="136" w:name="_Toc384722991"/>
      <w:bookmarkStart w:id="137" w:name="_Toc384730466"/>
      <w:bookmarkStart w:id="138" w:name="_Toc384912905"/>
      <w:bookmarkStart w:id="139" w:name="_Toc384992236"/>
      <w:bookmarkStart w:id="140" w:name="_Toc384996260"/>
      <w:bookmarkStart w:id="141" w:name="_Toc387406106"/>
      <w:bookmarkStart w:id="142" w:name="_Toc387406642"/>
      <w:bookmarkStart w:id="143" w:name="_Toc388954634"/>
      <w:bookmarkStart w:id="144" w:name="_Toc389046538"/>
      <w:bookmarkStart w:id="145" w:name="_Toc389051238"/>
      <w:bookmarkStart w:id="146" w:name="_Toc389051526"/>
      <w:bookmarkStart w:id="147" w:name="_Toc390175425"/>
      <w:bookmarkStart w:id="148" w:name="_Toc390180203"/>
      <w:bookmarkStart w:id="149" w:name="_Toc390354299"/>
      <w:bookmarkStart w:id="150" w:name="_Toc390355886"/>
      <w:bookmarkStart w:id="151" w:name="_Toc390356317"/>
      <w:bookmarkStart w:id="152" w:name="_Toc390421741"/>
      <w:bookmarkStart w:id="153" w:name="_Toc390783201"/>
      <w:bookmarkStart w:id="154" w:name="_Toc390961489"/>
      <w:bookmarkStart w:id="155" w:name="_Toc391035430"/>
      <w:bookmarkStart w:id="156" w:name="_Toc438462058"/>
      <w:bookmarkStart w:id="157" w:name="_Toc439943809"/>
      <w:bookmarkStart w:id="158" w:name="_Toc439943810"/>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8650630" w14:textId="77777777" w:rsidR="00034908" w:rsidRPr="00F94A7E" w:rsidRDefault="00034908" w:rsidP="00034908">
      <w:pPr>
        <w:rPr>
          <w:rFonts w:asciiTheme="minorHAnsi" w:hAnsiTheme="minorHAnsi" w:cstheme="minorHAnsi"/>
          <w:sz w:val="22"/>
          <w:szCs w:val="22"/>
        </w:rPr>
      </w:pPr>
    </w:p>
    <w:p w14:paraId="66AB3740" w14:textId="77777777" w:rsidR="00034908" w:rsidRPr="00F94A7E" w:rsidRDefault="00034908" w:rsidP="00034908">
      <w:pPr>
        <w:pStyle w:val="Kop2"/>
        <w:numPr>
          <w:ilvl w:val="1"/>
          <w:numId w:val="1"/>
        </w:numPr>
        <w:rPr>
          <w:rFonts w:cstheme="minorHAnsi"/>
        </w:rPr>
      </w:pPr>
      <w:bookmarkStart w:id="159" w:name="_Toc353201878"/>
      <w:bookmarkStart w:id="160" w:name="_Toc18075312"/>
      <w:bookmarkStart w:id="161" w:name="_Toc101357772"/>
      <w:r w:rsidRPr="00F94A7E">
        <w:rPr>
          <w:rFonts w:cstheme="minorHAnsi"/>
        </w:rPr>
        <w:t>Toetsing aan de vormvereisten</w:t>
      </w:r>
      <w:bookmarkEnd w:id="159"/>
      <w:bookmarkEnd w:id="160"/>
      <w:bookmarkEnd w:id="161"/>
    </w:p>
    <w:p w14:paraId="51738DF5" w14:textId="77777777" w:rsidR="00034908" w:rsidRPr="00333E4D" w:rsidRDefault="00034908" w:rsidP="00034908">
      <w:pPr>
        <w:autoSpaceDE w:val="0"/>
        <w:autoSpaceDN w:val="0"/>
        <w:adjustRightInd w:val="0"/>
        <w:spacing w:line="240" w:lineRule="auto"/>
        <w:rPr>
          <w:rFonts w:asciiTheme="minorHAnsi" w:hAnsiTheme="minorHAnsi" w:cstheme="minorHAnsi"/>
          <w:sz w:val="22"/>
          <w:szCs w:val="22"/>
          <w:lang w:eastAsia="en-GB"/>
        </w:rPr>
      </w:pPr>
      <w:r w:rsidRPr="00F94A7E">
        <w:rPr>
          <w:rFonts w:asciiTheme="minorHAnsi" w:hAnsiTheme="minorHAnsi" w:cstheme="minorHAnsi"/>
          <w:sz w:val="22"/>
          <w:szCs w:val="22"/>
          <w:lang w:eastAsia="en-GB"/>
        </w:rPr>
        <w:t xml:space="preserve">De </w:t>
      </w:r>
      <w:r w:rsidRPr="00333E4D">
        <w:rPr>
          <w:rFonts w:asciiTheme="minorHAnsi" w:hAnsiTheme="minorHAnsi" w:cstheme="minorHAnsi"/>
          <w:sz w:val="22"/>
          <w:szCs w:val="22"/>
          <w:lang w:eastAsia="en-GB"/>
        </w:rPr>
        <w:t>inschrijvingsdocumenten worden hierbij beoordeeld op:</w:t>
      </w:r>
    </w:p>
    <w:p w14:paraId="5919C592" w14:textId="77777777" w:rsidR="00034908" w:rsidRPr="00333E4D" w:rsidRDefault="00034908" w:rsidP="00034908">
      <w:pPr>
        <w:pStyle w:val="Lijstalinea"/>
        <w:numPr>
          <w:ilvl w:val="0"/>
          <w:numId w:val="18"/>
        </w:numPr>
        <w:autoSpaceDE w:val="0"/>
        <w:autoSpaceDN w:val="0"/>
        <w:adjustRightInd w:val="0"/>
        <w:spacing w:line="240" w:lineRule="auto"/>
        <w:rPr>
          <w:rFonts w:asciiTheme="minorHAnsi" w:hAnsiTheme="minorHAnsi" w:cstheme="minorHAnsi"/>
          <w:sz w:val="22"/>
          <w:szCs w:val="22"/>
          <w:lang w:eastAsia="en-GB"/>
        </w:rPr>
      </w:pPr>
      <w:r w:rsidRPr="00333E4D">
        <w:rPr>
          <w:rFonts w:asciiTheme="minorHAnsi" w:hAnsiTheme="minorHAnsi" w:cstheme="minorHAnsi"/>
          <w:sz w:val="22"/>
          <w:szCs w:val="22"/>
          <w:lang w:eastAsia="en-GB"/>
        </w:rPr>
        <w:t>compleetheid;</w:t>
      </w:r>
    </w:p>
    <w:p w14:paraId="4CBD5C83" w14:textId="3442ABA2" w:rsidR="00034908" w:rsidRPr="00333E4D" w:rsidRDefault="00034908" w:rsidP="00034908">
      <w:pPr>
        <w:pStyle w:val="Lijstalinea"/>
        <w:numPr>
          <w:ilvl w:val="0"/>
          <w:numId w:val="18"/>
        </w:numPr>
        <w:autoSpaceDE w:val="0"/>
        <w:autoSpaceDN w:val="0"/>
        <w:adjustRightInd w:val="0"/>
        <w:spacing w:line="240" w:lineRule="auto"/>
        <w:rPr>
          <w:rFonts w:asciiTheme="minorHAnsi" w:hAnsiTheme="minorHAnsi" w:cstheme="minorHAnsi"/>
          <w:sz w:val="22"/>
          <w:szCs w:val="22"/>
        </w:rPr>
      </w:pPr>
      <w:r w:rsidRPr="00333E4D">
        <w:rPr>
          <w:rFonts w:asciiTheme="minorHAnsi" w:hAnsiTheme="minorHAnsi" w:cstheme="minorHAnsi"/>
          <w:sz w:val="22"/>
          <w:szCs w:val="22"/>
          <w:lang w:eastAsia="en-GB"/>
        </w:rPr>
        <w:t>voldoen aan de eisen, zoals gesteld aan de Inschrijving conform hoofdstuk</w:t>
      </w:r>
      <w:r w:rsidR="00557871">
        <w:rPr>
          <w:rFonts w:asciiTheme="minorHAnsi" w:hAnsiTheme="minorHAnsi" w:cstheme="minorHAnsi"/>
          <w:sz w:val="22"/>
          <w:szCs w:val="22"/>
          <w:lang w:eastAsia="en-GB"/>
        </w:rPr>
        <w:t xml:space="preserve"> 4</w:t>
      </w:r>
      <w:r w:rsidRPr="00333E4D">
        <w:rPr>
          <w:rFonts w:asciiTheme="minorHAnsi" w:hAnsiTheme="minorHAnsi" w:cstheme="minorHAnsi"/>
          <w:sz w:val="22"/>
          <w:szCs w:val="22"/>
          <w:lang w:eastAsia="en-GB"/>
        </w:rPr>
        <w:t xml:space="preserve"> en de eisen gesteld in de modellen van deze aanbestedingsleidraad.</w:t>
      </w:r>
    </w:p>
    <w:p w14:paraId="1792EBB4" w14:textId="77777777" w:rsidR="00034908" w:rsidRPr="00F94A7E" w:rsidRDefault="00034908" w:rsidP="00034908">
      <w:pPr>
        <w:rPr>
          <w:rFonts w:asciiTheme="minorHAnsi" w:hAnsiTheme="minorHAnsi" w:cstheme="minorHAnsi"/>
          <w:sz w:val="22"/>
          <w:szCs w:val="22"/>
        </w:rPr>
      </w:pPr>
    </w:p>
    <w:p w14:paraId="7A691142" w14:textId="77777777" w:rsidR="00034908" w:rsidRPr="00F94A7E" w:rsidRDefault="00034908" w:rsidP="00034908">
      <w:pPr>
        <w:pStyle w:val="Kop2"/>
        <w:numPr>
          <w:ilvl w:val="1"/>
          <w:numId w:val="1"/>
        </w:numPr>
        <w:rPr>
          <w:rFonts w:cstheme="minorHAnsi"/>
        </w:rPr>
      </w:pPr>
      <w:bookmarkStart w:id="162" w:name="_Toc353201879"/>
      <w:bookmarkStart w:id="163" w:name="_Toc18075313"/>
      <w:bookmarkStart w:id="164" w:name="_Toc101357773"/>
      <w:r w:rsidRPr="00F94A7E">
        <w:rPr>
          <w:rFonts w:cstheme="minorHAnsi"/>
        </w:rPr>
        <w:t>Voldoen aan de eisen ten aanzien van de opdracht</w:t>
      </w:r>
      <w:bookmarkEnd w:id="162"/>
      <w:bookmarkEnd w:id="163"/>
      <w:bookmarkEnd w:id="164"/>
    </w:p>
    <w:p w14:paraId="2BC80C03" w14:textId="77777777" w:rsidR="00034908" w:rsidRPr="00F94A7E" w:rsidRDefault="00034908" w:rsidP="00034908">
      <w:pPr>
        <w:rPr>
          <w:rFonts w:asciiTheme="minorHAnsi" w:hAnsiTheme="minorHAnsi" w:cstheme="minorHAnsi"/>
          <w:sz w:val="22"/>
          <w:szCs w:val="22"/>
        </w:rPr>
      </w:pPr>
      <w:r w:rsidRPr="00F94A7E">
        <w:rPr>
          <w:rFonts w:asciiTheme="minorHAnsi" w:hAnsiTheme="minorHAnsi" w:cstheme="minorHAnsi"/>
          <w:sz w:val="22"/>
          <w:szCs w:val="22"/>
        </w:rPr>
        <w:t xml:space="preserve">Inschrijvingen die voldoen aan de vormvereisten worden getoetst op het voldoen aan de eisen ten aanzien van de opdracht. </w:t>
      </w:r>
    </w:p>
    <w:p w14:paraId="34818C75" w14:textId="77777777" w:rsidR="00034908" w:rsidRPr="00F94A7E" w:rsidRDefault="00034908" w:rsidP="00034908">
      <w:pPr>
        <w:rPr>
          <w:rFonts w:asciiTheme="minorHAnsi" w:hAnsiTheme="minorHAnsi" w:cstheme="minorHAnsi"/>
          <w:sz w:val="22"/>
          <w:szCs w:val="22"/>
        </w:rPr>
      </w:pPr>
    </w:p>
    <w:p w14:paraId="1E6557E2" w14:textId="4D5B0DF6" w:rsidR="001564A0" w:rsidRPr="00557871" w:rsidRDefault="001564A0" w:rsidP="001564A0">
      <w:pPr>
        <w:rPr>
          <w:rFonts w:asciiTheme="minorHAnsi" w:hAnsiTheme="minorHAnsi" w:cstheme="minorHAnsi"/>
          <w:sz w:val="22"/>
          <w:szCs w:val="22"/>
        </w:rPr>
      </w:pPr>
      <w:r w:rsidRPr="00557871">
        <w:rPr>
          <w:rFonts w:asciiTheme="minorHAnsi" w:hAnsiTheme="minorHAnsi" w:cstheme="minorHAnsi"/>
          <w:sz w:val="22"/>
          <w:szCs w:val="22"/>
        </w:rPr>
        <w:t xml:space="preserve">Inschrijvers dienen akkoord te geven via </w:t>
      </w:r>
      <w:proofErr w:type="spellStart"/>
      <w:r w:rsidR="00763318" w:rsidRPr="00557871">
        <w:rPr>
          <w:rFonts w:asciiTheme="minorHAnsi" w:hAnsiTheme="minorHAnsi" w:cstheme="minorHAnsi"/>
          <w:sz w:val="22"/>
          <w:szCs w:val="22"/>
        </w:rPr>
        <w:t>TenderNed</w:t>
      </w:r>
      <w:proofErr w:type="spellEnd"/>
      <w:r w:rsidRPr="00557871">
        <w:rPr>
          <w:rFonts w:asciiTheme="minorHAnsi" w:hAnsiTheme="minorHAnsi" w:cstheme="minorHAnsi"/>
          <w:sz w:val="22"/>
          <w:szCs w:val="22"/>
        </w:rPr>
        <w:t xml:space="preserve"> op het voldoen aan de eisen.</w:t>
      </w:r>
    </w:p>
    <w:p w14:paraId="68238088" w14:textId="45E1F121" w:rsidR="001564A0" w:rsidRPr="00557871" w:rsidRDefault="001564A0" w:rsidP="001564A0">
      <w:pPr>
        <w:rPr>
          <w:rFonts w:asciiTheme="minorHAnsi" w:hAnsiTheme="minorHAnsi" w:cstheme="minorHAnsi"/>
          <w:sz w:val="22"/>
          <w:szCs w:val="22"/>
        </w:rPr>
      </w:pPr>
      <w:r w:rsidRPr="00557871">
        <w:rPr>
          <w:rFonts w:asciiTheme="minorHAnsi" w:hAnsiTheme="minorHAnsi" w:cstheme="minorHAnsi"/>
          <w:sz w:val="22"/>
          <w:szCs w:val="22"/>
        </w:rPr>
        <w:t>Inschrijv</w:t>
      </w:r>
      <w:r w:rsidR="00763318" w:rsidRPr="00557871">
        <w:rPr>
          <w:rFonts w:asciiTheme="minorHAnsi" w:hAnsiTheme="minorHAnsi" w:cstheme="minorHAnsi"/>
          <w:sz w:val="22"/>
          <w:szCs w:val="22"/>
        </w:rPr>
        <w:t>ers die geen akkoord hebben gegeven of die hebben</w:t>
      </w:r>
      <w:r w:rsidRPr="00557871">
        <w:rPr>
          <w:rFonts w:asciiTheme="minorHAnsi" w:hAnsiTheme="minorHAnsi" w:cstheme="minorHAnsi"/>
          <w:sz w:val="22"/>
          <w:szCs w:val="22"/>
        </w:rPr>
        <w:t xml:space="preserve"> aangegeven dat niet aan alle eisen wordt voldaan worden uitgesloten van verdere beoordeling.</w:t>
      </w:r>
    </w:p>
    <w:p w14:paraId="4866B74A" w14:textId="77777777" w:rsidR="00034908" w:rsidRPr="00F94A7E" w:rsidRDefault="00034908" w:rsidP="00034908">
      <w:pPr>
        <w:rPr>
          <w:rFonts w:asciiTheme="minorHAnsi" w:hAnsiTheme="minorHAnsi" w:cstheme="minorHAnsi"/>
          <w:sz w:val="22"/>
          <w:szCs w:val="22"/>
        </w:rPr>
      </w:pPr>
    </w:p>
    <w:p w14:paraId="3B8FB053" w14:textId="660A89D3" w:rsidR="00034908" w:rsidRPr="00557871" w:rsidRDefault="00034908" w:rsidP="00557871">
      <w:pPr>
        <w:pStyle w:val="Kop2"/>
        <w:numPr>
          <w:ilvl w:val="1"/>
          <w:numId w:val="1"/>
        </w:numPr>
        <w:rPr>
          <w:rFonts w:cstheme="minorHAnsi"/>
        </w:rPr>
      </w:pPr>
      <w:bookmarkStart w:id="165" w:name="_Toc353201880"/>
      <w:bookmarkStart w:id="166" w:name="_Toc18075314"/>
      <w:bookmarkStart w:id="167" w:name="_Toc101357774"/>
      <w:r w:rsidRPr="00F94A7E">
        <w:rPr>
          <w:rFonts w:cstheme="minorHAnsi"/>
        </w:rPr>
        <w:t xml:space="preserve">Beoordeling </w:t>
      </w:r>
      <w:r w:rsidRPr="00557871">
        <w:rPr>
          <w:rFonts w:cstheme="minorHAnsi"/>
        </w:rPr>
        <w:t>van de kwaliteit</w:t>
      </w:r>
      <w:bookmarkEnd w:id="165"/>
      <w:bookmarkEnd w:id="166"/>
      <w:bookmarkEnd w:id="167"/>
      <w:r w:rsidRPr="00557871">
        <w:rPr>
          <w:rFonts w:cstheme="minorHAnsi"/>
        </w:rPr>
        <w:t xml:space="preserve"> </w:t>
      </w:r>
    </w:p>
    <w:p w14:paraId="126C2AB6" w14:textId="77777777" w:rsidR="00034908" w:rsidRPr="00F94A7E" w:rsidRDefault="00034908" w:rsidP="00034908">
      <w:pPr>
        <w:autoSpaceDE w:val="0"/>
        <w:autoSpaceDN w:val="0"/>
        <w:adjustRightInd w:val="0"/>
        <w:spacing w:line="240" w:lineRule="auto"/>
        <w:rPr>
          <w:rFonts w:asciiTheme="minorHAnsi" w:hAnsiTheme="minorHAnsi" w:cstheme="minorHAnsi"/>
          <w:sz w:val="22"/>
          <w:szCs w:val="22"/>
        </w:rPr>
      </w:pPr>
    </w:p>
    <w:p w14:paraId="5AAF3154" w14:textId="12668E8D" w:rsidR="00034908" w:rsidRPr="00F94A7E" w:rsidRDefault="00034908" w:rsidP="003163AD">
      <w:pPr>
        <w:pStyle w:val="Kop3"/>
      </w:pPr>
      <w:bookmarkStart w:id="168" w:name="_Toc452106376"/>
      <w:bookmarkStart w:id="169" w:name="_Toc18075315"/>
      <w:bookmarkStart w:id="170" w:name="_Toc101357775"/>
      <w:r w:rsidRPr="00F94A7E">
        <w:t xml:space="preserve">Beoordeling </w:t>
      </w:r>
      <w:r w:rsidR="000216BD" w:rsidRPr="00F94A7E">
        <w:t>Open vragen</w:t>
      </w:r>
      <w:bookmarkEnd w:id="168"/>
      <w:bookmarkEnd w:id="169"/>
      <w:r w:rsidR="00557871">
        <w:t xml:space="preserve"> en interview</w:t>
      </w:r>
      <w:bookmarkEnd w:id="170"/>
    </w:p>
    <w:p w14:paraId="116056D4" w14:textId="77777777" w:rsidR="00557871" w:rsidRPr="00AD34E6" w:rsidRDefault="00557871" w:rsidP="00557871">
      <w:pPr>
        <w:rPr>
          <w:rFonts w:asciiTheme="minorHAnsi" w:hAnsiTheme="minorHAnsi" w:cstheme="minorBidi"/>
          <w:sz w:val="22"/>
          <w:szCs w:val="22"/>
        </w:rPr>
      </w:pPr>
      <w:bookmarkStart w:id="171" w:name="_Hlk95750472"/>
      <w:r w:rsidRPr="0D7F6597">
        <w:rPr>
          <w:rFonts w:asciiTheme="minorHAnsi" w:hAnsiTheme="minorHAnsi" w:cstheme="minorBidi"/>
          <w:sz w:val="22"/>
          <w:szCs w:val="22"/>
        </w:rPr>
        <w:t>De open vragen worden beoordeeld door een multidisciplinair team van minimaal 3 personen. Ieder lid van het team beoordeelt het beschreven onderwerp zelfstandig en kent waarderingen toe. Hierna worden de beoordelingen besproken en wordt de score in consensus vastgesteld.</w:t>
      </w:r>
    </w:p>
    <w:p w14:paraId="37EFB6CB" w14:textId="77777777" w:rsidR="00557871" w:rsidRPr="00AD34E6" w:rsidRDefault="00557871" w:rsidP="00557871">
      <w:pPr>
        <w:spacing w:before="144" w:after="144"/>
        <w:rPr>
          <w:rFonts w:asciiTheme="minorHAnsi" w:hAnsiTheme="minorHAnsi" w:cstheme="minorBidi"/>
          <w:sz w:val="22"/>
          <w:szCs w:val="22"/>
        </w:rPr>
      </w:pPr>
      <w:r w:rsidRPr="2858178B">
        <w:rPr>
          <w:rFonts w:asciiTheme="minorHAnsi" w:hAnsiTheme="minorHAnsi" w:cstheme="minorBidi"/>
          <w:sz w:val="22"/>
          <w:szCs w:val="22"/>
        </w:rPr>
        <w:t>Iedere open vraag heeft een eigen weegfactor. De score welke behaald is voor de open vraag wordt met deze factor vermenigvuldigd. In onderstaande tabel is weergegeven wat het maximaal aantal te behalen punten per open vraag is.</w:t>
      </w:r>
    </w:p>
    <w:p w14:paraId="024450EF" w14:textId="77777777" w:rsidR="00557871" w:rsidRDefault="00557871" w:rsidP="00557871">
      <w:pPr>
        <w:pStyle w:val="Default"/>
        <w:rPr>
          <w:rFonts w:asciiTheme="minorHAnsi" w:hAnsiTheme="minorHAnsi" w:cstheme="minorHAnsi"/>
          <w:color w:val="auto"/>
          <w:sz w:val="22"/>
          <w:szCs w:val="22"/>
        </w:rPr>
      </w:pPr>
      <w:r w:rsidRPr="00AD34E6">
        <w:rPr>
          <w:rFonts w:asciiTheme="minorHAnsi" w:hAnsiTheme="minorHAnsi" w:cstheme="minorHAnsi"/>
          <w:color w:val="auto"/>
          <w:sz w:val="22"/>
          <w:szCs w:val="22"/>
        </w:rPr>
        <w:t>Per open vraag wordt bepaald hoeveel van het te behalen punten worden toegekend. Dit is aan de hand van het volgende kader:</w:t>
      </w:r>
    </w:p>
    <w:p w14:paraId="11E1835F" w14:textId="77777777" w:rsidR="00557871" w:rsidRDefault="00557871" w:rsidP="00557871">
      <w:pPr>
        <w:pStyle w:val="Default"/>
        <w:rPr>
          <w:rFonts w:asciiTheme="minorHAnsi" w:hAnsiTheme="minorHAnsi" w:cstheme="minorHAnsi"/>
          <w:color w:val="auto"/>
          <w:sz w:val="22"/>
          <w:szCs w:val="22"/>
        </w:rPr>
      </w:pPr>
    </w:p>
    <w:p w14:paraId="13797CE1" w14:textId="77777777" w:rsidR="00557871" w:rsidRDefault="00557871" w:rsidP="00557871">
      <w:pPr>
        <w:pStyle w:val="Default"/>
        <w:rPr>
          <w:rFonts w:asciiTheme="minorHAnsi" w:hAnsiTheme="minorHAnsi" w:cstheme="minorHAnsi"/>
          <w:color w:val="auto"/>
          <w:sz w:val="22"/>
          <w:szCs w:val="22"/>
        </w:rPr>
      </w:pP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126"/>
      </w:tblGrid>
      <w:tr w:rsidR="00557871" w:rsidRPr="00321917" w14:paraId="48BC379A" w14:textId="77777777" w:rsidTr="00246D93">
        <w:trPr>
          <w:trHeight w:val="277"/>
        </w:trPr>
        <w:tc>
          <w:tcPr>
            <w:tcW w:w="2972" w:type="dxa"/>
            <w:shd w:val="clear" w:color="auto" w:fill="D9D9D9" w:themeFill="background1" w:themeFillShade="D9"/>
            <w:vAlign w:val="center"/>
          </w:tcPr>
          <w:p w14:paraId="36B8720B" w14:textId="77777777" w:rsidR="00557871" w:rsidRPr="004E66E6" w:rsidRDefault="00557871" w:rsidP="00246D93">
            <w:pPr>
              <w:pStyle w:val="Geenafstand"/>
              <w:jc w:val="both"/>
              <w:rPr>
                <w:rFonts w:asciiTheme="minorHAnsi" w:hAnsiTheme="minorHAnsi" w:cstheme="minorHAnsi"/>
                <w:b/>
                <w:sz w:val="22"/>
                <w:szCs w:val="22"/>
              </w:rPr>
            </w:pPr>
            <w:r w:rsidRPr="004E66E6">
              <w:rPr>
                <w:rFonts w:asciiTheme="minorHAnsi" w:hAnsiTheme="minorHAnsi" w:cstheme="minorHAnsi"/>
                <w:b/>
                <w:sz w:val="22"/>
                <w:szCs w:val="22"/>
              </w:rPr>
              <w:t>Score</w:t>
            </w:r>
          </w:p>
        </w:tc>
        <w:tc>
          <w:tcPr>
            <w:tcW w:w="6126" w:type="dxa"/>
            <w:shd w:val="clear" w:color="auto" w:fill="D9D9D9" w:themeFill="background1" w:themeFillShade="D9"/>
          </w:tcPr>
          <w:p w14:paraId="5CFBF393" w14:textId="77777777" w:rsidR="00557871" w:rsidRPr="004E66E6" w:rsidRDefault="00557871" w:rsidP="00246D93">
            <w:pPr>
              <w:pStyle w:val="Geenafstand"/>
              <w:jc w:val="both"/>
              <w:rPr>
                <w:rFonts w:asciiTheme="minorHAnsi" w:hAnsiTheme="minorHAnsi" w:cstheme="minorHAnsi"/>
                <w:b/>
                <w:sz w:val="22"/>
                <w:szCs w:val="22"/>
              </w:rPr>
            </w:pPr>
            <w:r w:rsidRPr="004E66E6">
              <w:rPr>
                <w:rFonts w:asciiTheme="minorHAnsi" w:hAnsiTheme="minorHAnsi" w:cstheme="minorHAnsi"/>
                <w:b/>
                <w:sz w:val="22"/>
                <w:szCs w:val="22"/>
              </w:rPr>
              <w:t>Kenmerken beantwoording</w:t>
            </w:r>
          </w:p>
        </w:tc>
      </w:tr>
      <w:tr w:rsidR="00557871" w:rsidRPr="00321917" w14:paraId="4FAF2627" w14:textId="77777777" w:rsidTr="00246D93">
        <w:trPr>
          <w:trHeight w:val="538"/>
        </w:trPr>
        <w:tc>
          <w:tcPr>
            <w:tcW w:w="2972" w:type="dxa"/>
            <w:vAlign w:val="center"/>
          </w:tcPr>
          <w:p w14:paraId="77ADE9AE" w14:textId="77777777" w:rsidR="00557871" w:rsidRPr="004E66E6" w:rsidRDefault="00557871" w:rsidP="00246D93">
            <w:pPr>
              <w:pStyle w:val="Geenafstand"/>
              <w:jc w:val="both"/>
              <w:rPr>
                <w:rFonts w:asciiTheme="minorHAnsi" w:hAnsiTheme="minorHAnsi" w:cstheme="minorHAnsi"/>
                <w:sz w:val="22"/>
                <w:szCs w:val="22"/>
              </w:rPr>
            </w:pPr>
            <w:r w:rsidRPr="004E66E6">
              <w:rPr>
                <w:rFonts w:asciiTheme="minorHAnsi" w:hAnsiTheme="minorHAnsi" w:cstheme="minorHAnsi"/>
                <w:sz w:val="22"/>
                <w:szCs w:val="22"/>
              </w:rPr>
              <w:t xml:space="preserve">0 </w:t>
            </w:r>
            <w:r>
              <w:rPr>
                <w:rFonts w:asciiTheme="minorHAnsi" w:hAnsiTheme="minorHAnsi" w:cstheme="minorHAnsi"/>
                <w:sz w:val="22"/>
                <w:szCs w:val="22"/>
              </w:rPr>
              <w:t xml:space="preserve">% </w:t>
            </w:r>
            <w:r w:rsidRPr="004E66E6">
              <w:rPr>
                <w:rFonts w:asciiTheme="minorHAnsi" w:hAnsiTheme="minorHAnsi" w:cstheme="minorHAnsi"/>
                <w:sz w:val="22"/>
                <w:szCs w:val="22"/>
              </w:rPr>
              <w:t xml:space="preserve">punten </w:t>
            </w:r>
          </w:p>
        </w:tc>
        <w:tc>
          <w:tcPr>
            <w:tcW w:w="6126" w:type="dxa"/>
            <w:vAlign w:val="center"/>
          </w:tcPr>
          <w:p w14:paraId="65EAB723" w14:textId="77777777" w:rsidR="00557871" w:rsidRPr="004E66E6" w:rsidRDefault="00557871" w:rsidP="00246D93">
            <w:pPr>
              <w:rPr>
                <w:rFonts w:asciiTheme="minorHAnsi" w:hAnsiTheme="minorHAnsi" w:cstheme="minorHAnsi"/>
                <w:sz w:val="22"/>
                <w:szCs w:val="22"/>
              </w:rPr>
            </w:pPr>
            <w:r w:rsidRPr="004E66E6">
              <w:rPr>
                <w:rFonts w:asciiTheme="minorHAnsi" w:hAnsiTheme="minorHAnsi" w:cstheme="minorHAnsi"/>
                <w:sz w:val="22"/>
                <w:szCs w:val="22"/>
              </w:rPr>
              <w:t>De inschrijver geeft</w:t>
            </w:r>
          </w:p>
          <w:p w14:paraId="7880AE86" w14:textId="77777777" w:rsidR="00557871" w:rsidRPr="004E66E6" w:rsidRDefault="00557871" w:rsidP="00557871">
            <w:pPr>
              <w:numPr>
                <w:ilvl w:val="0"/>
                <w:numId w:val="21"/>
              </w:numPr>
              <w:spacing w:line="240" w:lineRule="auto"/>
              <w:rPr>
                <w:rFonts w:asciiTheme="minorHAnsi" w:hAnsiTheme="minorHAnsi" w:cstheme="minorHAnsi"/>
                <w:sz w:val="22"/>
                <w:szCs w:val="22"/>
              </w:rPr>
            </w:pPr>
            <w:r>
              <w:rPr>
                <w:rFonts w:asciiTheme="minorHAnsi" w:hAnsiTheme="minorHAnsi" w:cstheme="minorHAnsi"/>
                <w:sz w:val="22"/>
                <w:szCs w:val="22"/>
              </w:rPr>
              <w:t>g</w:t>
            </w:r>
            <w:r w:rsidRPr="004E66E6">
              <w:rPr>
                <w:rFonts w:asciiTheme="minorHAnsi" w:hAnsiTheme="minorHAnsi" w:cstheme="minorHAnsi"/>
                <w:sz w:val="22"/>
                <w:szCs w:val="22"/>
              </w:rPr>
              <w:t>een antwoord op de vraag en/of</w:t>
            </w:r>
          </w:p>
          <w:p w14:paraId="7BB451B2" w14:textId="77777777" w:rsidR="00557871" w:rsidRPr="004E66E6" w:rsidRDefault="00557871" w:rsidP="00557871">
            <w:pPr>
              <w:numPr>
                <w:ilvl w:val="0"/>
                <w:numId w:val="21"/>
              </w:numPr>
              <w:spacing w:line="240" w:lineRule="auto"/>
              <w:rPr>
                <w:rFonts w:asciiTheme="minorHAnsi" w:hAnsiTheme="minorHAnsi" w:cstheme="minorHAnsi"/>
                <w:sz w:val="22"/>
                <w:szCs w:val="22"/>
              </w:rPr>
            </w:pPr>
            <w:r>
              <w:rPr>
                <w:rFonts w:asciiTheme="minorHAnsi" w:hAnsiTheme="minorHAnsi" w:cstheme="minorHAnsi"/>
                <w:sz w:val="22"/>
                <w:szCs w:val="22"/>
              </w:rPr>
              <w:t>g</w:t>
            </w:r>
            <w:r w:rsidRPr="004E66E6">
              <w:rPr>
                <w:rFonts w:asciiTheme="minorHAnsi" w:hAnsiTheme="minorHAnsi" w:cstheme="minorHAnsi"/>
                <w:sz w:val="22"/>
                <w:szCs w:val="22"/>
              </w:rPr>
              <w:t>eeft in zijn antwoord niet te voldoen aan de doelstelling.</w:t>
            </w:r>
          </w:p>
        </w:tc>
      </w:tr>
      <w:tr w:rsidR="00557871" w:rsidRPr="00321917" w14:paraId="14808380" w14:textId="77777777" w:rsidTr="00246D93">
        <w:trPr>
          <w:trHeight w:val="815"/>
        </w:trPr>
        <w:tc>
          <w:tcPr>
            <w:tcW w:w="2972" w:type="dxa"/>
            <w:vAlign w:val="center"/>
          </w:tcPr>
          <w:p w14:paraId="0D579630" w14:textId="77777777" w:rsidR="00557871" w:rsidRPr="004E66E6" w:rsidRDefault="00557871" w:rsidP="00246D93">
            <w:pPr>
              <w:pStyle w:val="Geenafstand"/>
              <w:rPr>
                <w:rFonts w:asciiTheme="minorHAnsi" w:hAnsiTheme="minorHAnsi" w:cstheme="minorHAnsi"/>
                <w:sz w:val="22"/>
                <w:szCs w:val="22"/>
              </w:rPr>
            </w:pPr>
            <w:r w:rsidRPr="004E66E6">
              <w:rPr>
                <w:rFonts w:asciiTheme="minorHAnsi" w:hAnsiTheme="minorHAnsi" w:cstheme="minorHAnsi"/>
                <w:sz w:val="22"/>
                <w:szCs w:val="22"/>
              </w:rPr>
              <w:t xml:space="preserve">1/4 van het maximaal te behalen aantal </w:t>
            </w:r>
            <w:r>
              <w:rPr>
                <w:rFonts w:asciiTheme="minorHAnsi" w:hAnsiTheme="minorHAnsi" w:cstheme="minorHAnsi"/>
                <w:sz w:val="22"/>
                <w:szCs w:val="22"/>
              </w:rPr>
              <w:t xml:space="preserve">% </w:t>
            </w:r>
            <w:r w:rsidRPr="004E66E6">
              <w:rPr>
                <w:rFonts w:asciiTheme="minorHAnsi" w:hAnsiTheme="minorHAnsi" w:cstheme="minorHAnsi"/>
                <w:sz w:val="22"/>
                <w:szCs w:val="22"/>
              </w:rPr>
              <w:t>punten</w:t>
            </w:r>
          </w:p>
        </w:tc>
        <w:tc>
          <w:tcPr>
            <w:tcW w:w="6126" w:type="dxa"/>
            <w:vAlign w:val="center"/>
          </w:tcPr>
          <w:p w14:paraId="7429781D" w14:textId="77777777" w:rsidR="00557871" w:rsidRPr="004E66E6" w:rsidRDefault="00557871" w:rsidP="00246D93">
            <w:pPr>
              <w:rPr>
                <w:rFonts w:asciiTheme="minorHAnsi" w:hAnsiTheme="minorHAnsi" w:cstheme="minorHAnsi"/>
                <w:sz w:val="22"/>
                <w:szCs w:val="22"/>
              </w:rPr>
            </w:pPr>
            <w:r w:rsidRPr="004E66E6">
              <w:rPr>
                <w:rFonts w:asciiTheme="minorHAnsi" w:hAnsiTheme="minorHAnsi" w:cstheme="minorHAnsi"/>
                <w:sz w:val="22"/>
                <w:szCs w:val="22"/>
              </w:rPr>
              <w:t>De inschrijver geeft</w:t>
            </w:r>
          </w:p>
          <w:p w14:paraId="75F1F814" w14:textId="77777777" w:rsidR="00557871" w:rsidRPr="004E66E6" w:rsidRDefault="00557871" w:rsidP="00557871">
            <w:pPr>
              <w:numPr>
                <w:ilvl w:val="0"/>
                <w:numId w:val="22"/>
              </w:numPr>
              <w:spacing w:line="240" w:lineRule="auto"/>
              <w:rPr>
                <w:rFonts w:asciiTheme="minorHAnsi" w:hAnsiTheme="minorHAnsi" w:cstheme="minorHAnsi"/>
                <w:sz w:val="22"/>
                <w:szCs w:val="22"/>
              </w:rPr>
            </w:pPr>
            <w:r>
              <w:rPr>
                <w:rFonts w:asciiTheme="minorHAnsi" w:hAnsiTheme="minorHAnsi" w:cstheme="minorHAnsi"/>
                <w:sz w:val="22"/>
                <w:szCs w:val="22"/>
              </w:rPr>
              <w:t>e</w:t>
            </w:r>
            <w:r w:rsidRPr="004E66E6">
              <w:rPr>
                <w:rFonts w:asciiTheme="minorHAnsi" w:hAnsiTheme="minorHAnsi" w:cstheme="minorHAnsi"/>
                <w:sz w:val="22"/>
                <w:szCs w:val="22"/>
              </w:rPr>
              <w:t>en antwoord waaruit blijkt dat de inschrijver één of meer storende beperkingen inbrengt en/of</w:t>
            </w:r>
          </w:p>
          <w:p w14:paraId="5EC707BB" w14:textId="77777777" w:rsidR="00557871" w:rsidRPr="004E66E6" w:rsidRDefault="00557871" w:rsidP="00557871">
            <w:pPr>
              <w:numPr>
                <w:ilvl w:val="0"/>
                <w:numId w:val="22"/>
              </w:numPr>
              <w:spacing w:line="240" w:lineRule="auto"/>
              <w:rPr>
                <w:rFonts w:asciiTheme="minorHAnsi" w:hAnsiTheme="minorHAnsi" w:cstheme="minorHAnsi"/>
                <w:sz w:val="22"/>
                <w:szCs w:val="22"/>
              </w:rPr>
            </w:pPr>
            <w:r>
              <w:rPr>
                <w:rFonts w:asciiTheme="minorHAnsi" w:hAnsiTheme="minorHAnsi" w:cstheme="minorHAnsi"/>
                <w:sz w:val="22"/>
                <w:szCs w:val="22"/>
              </w:rPr>
              <w:t>e</w:t>
            </w:r>
            <w:r w:rsidRPr="004E66E6">
              <w:rPr>
                <w:rFonts w:asciiTheme="minorHAnsi" w:hAnsiTheme="minorHAnsi" w:cstheme="minorHAnsi"/>
                <w:sz w:val="22"/>
                <w:szCs w:val="22"/>
              </w:rPr>
              <w:t>en onduidelijke en/of te weinig concrete invulling van de vraag en/of de doelstelling.</w:t>
            </w:r>
          </w:p>
        </w:tc>
      </w:tr>
      <w:tr w:rsidR="00557871" w:rsidRPr="00321917" w14:paraId="5F36C443" w14:textId="77777777" w:rsidTr="00246D93">
        <w:trPr>
          <w:trHeight w:val="638"/>
        </w:trPr>
        <w:tc>
          <w:tcPr>
            <w:tcW w:w="2972" w:type="dxa"/>
            <w:vAlign w:val="center"/>
          </w:tcPr>
          <w:p w14:paraId="214194ED" w14:textId="77777777" w:rsidR="00557871" w:rsidRPr="004E66E6" w:rsidRDefault="00557871" w:rsidP="00246D93">
            <w:pPr>
              <w:pStyle w:val="Geenafstand"/>
              <w:rPr>
                <w:rFonts w:asciiTheme="minorHAnsi" w:hAnsiTheme="minorHAnsi" w:cstheme="minorHAnsi"/>
                <w:sz w:val="22"/>
                <w:szCs w:val="22"/>
              </w:rPr>
            </w:pPr>
            <w:r w:rsidRPr="004E66E6">
              <w:rPr>
                <w:rFonts w:asciiTheme="minorHAnsi" w:hAnsiTheme="minorHAnsi" w:cstheme="minorHAnsi"/>
                <w:sz w:val="22"/>
                <w:szCs w:val="22"/>
              </w:rPr>
              <w:t xml:space="preserve">2/4 van het maximaal te behalen aantal </w:t>
            </w:r>
            <w:r>
              <w:rPr>
                <w:rFonts w:asciiTheme="minorHAnsi" w:hAnsiTheme="minorHAnsi" w:cstheme="minorHAnsi"/>
                <w:sz w:val="22"/>
                <w:szCs w:val="22"/>
              </w:rPr>
              <w:t xml:space="preserve">% </w:t>
            </w:r>
            <w:r w:rsidRPr="004E66E6">
              <w:rPr>
                <w:rFonts w:asciiTheme="minorHAnsi" w:hAnsiTheme="minorHAnsi" w:cstheme="minorHAnsi"/>
                <w:sz w:val="22"/>
                <w:szCs w:val="22"/>
              </w:rPr>
              <w:t>punten</w:t>
            </w:r>
          </w:p>
        </w:tc>
        <w:tc>
          <w:tcPr>
            <w:tcW w:w="6126" w:type="dxa"/>
            <w:vAlign w:val="center"/>
          </w:tcPr>
          <w:p w14:paraId="6BFB1040" w14:textId="77777777" w:rsidR="00557871" w:rsidRDefault="00557871" w:rsidP="00246D93">
            <w:pPr>
              <w:rPr>
                <w:rFonts w:asciiTheme="minorHAnsi" w:hAnsiTheme="minorHAnsi" w:cstheme="minorHAnsi"/>
                <w:sz w:val="22"/>
                <w:szCs w:val="22"/>
              </w:rPr>
            </w:pPr>
            <w:r w:rsidRPr="004E66E6">
              <w:rPr>
                <w:rFonts w:asciiTheme="minorHAnsi" w:hAnsiTheme="minorHAnsi" w:cstheme="minorHAnsi"/>
                <w:sz w:val="22"/>
                <w:szCs w:val="22"/>
              </w:rPr>
              <w:t>De inschrijver geeft</w:t>
            </w:r>
            <w:r>
              <w:rPr>
                <w:rFonts w:asciiTheme="minorHAnsi" w:hAnsiTheme="minorHAnsi" w:cstheme="minorHAnsi"/>
                <w:sz w:val="22"/>
                <w:szCs w:val="22"/>
              </w:rPr>
              <w:t xml:space="preserve"> </w:t>
            </w:r>
          </w:p>
          <w:p w14:paraId="19AB6462" w14:textId="77777777" w:rsidR="00557871" w:rsidRPr="00F04384" w:rsidRDefault="00557871" w:rsidP="00557871">
            <w:pPr>
              <w:pStyle w:val="Lijstalinea"/>
              <w:numPr>
                <w:ilvl w:val="0"/>
                <w:numId w:val="25"/>
              </w:numPr>
              <w:rPr>
                <w:rFonts w:asciiTheme="minorHAnsi" w:hAnsiTheme="minorHAnsi" w:cstheme="minorHAnsi"/>
                <w:sz w:val="22"/>
                <w:szCs w:val="22"/>
              </w:rPr>
            </w:pPr>
            <w:r w:rsidRPr="00F04384">
              <w:rPr>
                <w:rFonts w:asciiTheme="minorHAnsi" w:hAnsiTheme="minorHAnsi" w:cstheme="minorHAnsi"/>
                <w:sz w:val="22"/>
                <w:szCs w:val="22"/>
              </w:rPr>
              <w:t>een volledig antwoord op de vraag en invulling aan de doelstelling.</w:t>
            </w:r>
          </w:p>
        </w:tc>
      </w:tr>
      <w:tr w:rsidR="00557871" w:rsidRPr="00321917" w14:paraId="7B5C220D" w14:textId="77777777" w:rsidTr="00246D93">
        <w:trPr>
          <w:trHeight w:val="1149"/>
        </w:trPr>
        <w:tc>
          <w:tcPr>
            <w:tcW w:w="2972" w:type="dxa"/>
            <w:vAlign w:val="center"/>
          </w:tcPr>
          <w:p w14:paraId="5314352D" w14:textId="77777777" w:rsidR="00557871" w:rsidRPr="004E66E6" w:rsidRDefault="00557871" w:rsidP="00246D93">
            <w:pPr>
              <w:pStyle w:val="Geenafstand"/>
              <w:rPr>
                <w:rFonts w:asciiTheme="minorHAnsi" w:hAnsiTheme="minorHAnsi" w:cstheme="minorHAnsi"/>
                <w:sz w:val="22"/>
                <w:szCs w:val="22"/>
              </w:rPr>
            </w:pPr>
            <w:r w:rsidRPr="004E66E6">
              <w:rPr>
                <w:rFonts w:asciiTheme="minorHAnsi" w:hAnsiTheme="minorHAnsi" w:cstheme="minorHAnsi"/>
                <w:sz w:val="22"/>
                <w:szCs w:val="22"/>
              </w:rPr>
              <w:lastRenderedPageBreak/>
              <w:t xml:space="preserve">3/4 van het maximaal te behalen aantal </w:t>
            </w:r>
            <w:r>
              <w:rPr>
                <w:rFonts w:asciiTheme="minorHAnsi" w:hAnsiTheme="minorHAnsi" w:cstheme="minorHAnsi"/>
                <w:sz w:val="22"/>
                <w:szCs w:val="22"/>
              </w:rPr>
              <w:t xml:space="preserve">% </w:t>
            </w:r>
            <w:r w:rsidRPr="004E66E6">
              <w:rPr>
                <w:rFonts w:asciiTheme="minorHAnsi" w:hAnsiTheme="minorHAnsi" w:cstheme="minorHAnsi"/>
                <w:sz w:val="22"/>
                <w:szCs w:val="22"/>
              </w:rPr>
              <w:t>punten</w:t>
            </w:r>
          </w:p>
        </w:tc>
        <w:tc>
          <w:tcPr>
            <w:tcW w:w="6126" w:type="dxa"/>
            <w:vAlign w:val="center"/>
          </w:tcPr>
          <w:p w14:paraId="4948DC55" w14:textId="77777777" w:rsidR="00557871" w:rsidRDefault="00557871" w:rsidP="00246D93">
            <w:pPr>
              <w:rPr>
                <w:rFonts w:asciiTheme="minorHAnsi" w:hAnsiTheme="minorHAnsi" w:cstheme="minorHAnsi"/>
                <w:sz w:val="22"/>
                <w:szCs w:val="22"/>
              </w:rPr>
            </w:pPr>
            <w:r w:rsidRPr="004E66E6">
              <w:rPr>
                <w:rFonts w:asciiTheme="minorHAnsi" w:hAnsiTheme="minorHAnsi" w:cstheme="minorHAnsi"/>
                <w:sz w:val="22"/>
                <w:szCs w:val="22"/>
              </w:rPr>
              <w:t>De inschrijver geeft</w:t>
            </w:r>
            <w:r>
              <w:rPr>
                <w:rFonts w:asciiTheme="minorHAnsi" w:hAnsiTheme="minorHAnsi" w:cstheme="minorHAnsi"/>
                <w:sz w:val="22"/>
                <w:szCs w:val="22"/>
              </w:rPr>
              <w:t xml:space="preserve"> </w:t>
            </w:r>
          </w:p>
          <w:p w14:paraId="0B3992AE" w14:textId="77777777" w:rsidR="00557871" w:rsidRPr="00F04384" w:rsidRDefault="00557871" w:rsidP="00557871">
            <w:pPr>
              <w:pStyle w:val="Lijstalinea"/>
              <w:numPr>
                <w:ilvl w:val="0"/>
                <w:numId w:val="26"/>
              </w:numPr>
              <w:rPr>
                <w:rFonts w:asciiTheme="minorHAnsi" w:hAnsiTheme="minorHAnsi" w:cstheme="minorHAnsi"/>
                <w:sz w:val="22"/>
                <w:szCs w:val="22"/>
              </w:rPr>
            </w:pPr>
            <w:r w:rsidRPr="00F04384">
              <w:rPr>
                <w:rFonts w:asciiTheme="minorHAnsi" w:hAnsiTheme="minorHAnsi" w:cstheme="minorHAnsi"/>
                <w:sz w:val="22"/>
                <w:szCs w:val="22"/>
              </w:rPr>
              <w:t xml:space="preserve">een volledig antwoord op de vraag en invulling aan de doelstelling en </w:t>
            </w:r>
          </w:p>
          <w:p w14:paraId="3ABCE2F8" w14:textId="77777777" w:rsidR="00557871" w:rsidRPr="00F04384" w:rsidRDefault="00557871" w:rsidP="00557871">
            <w:pPr>
              <w:pStyle w:val="Lijstalinea"/>
              <w:numPr>
                <w:ilvl w:val="0"/>
                <w:numId w:val="26"/>
              </w:numPr>
              <w:rPr>
                <w:rFonts w:asciiTheme="minorHAnsi" w:hAnsiTheme="minorHAnsi" w:cstheme="minorBidi"/>
                <w:sz w:val="22"/>
                <w:szCs w:val="22"/>
              </w:rPr>
            </w:pPr>
            <w:r w:rsidRPr="0D7F6597">
              <w:rPr>
                <w:rFonts w:asciiTheme="minorHAnsi" w:hAnsiTheme="minorHAnsi" w:cstheme="minorBidi"/>
                <w:sz w:val="22"/>
                <w:szCs w:val="22"/>
              </w:rPr>
              <w:t>de inschrijver biedt daarbij aanvulling(en) ten opzichte van de doelstelling die enige positieve impact heeft voor aanbestedende dienst.</w:t>
            </w:r>
          </w:p>
        </w:tc>
      </w:tr>
      <w:tr w:rsidR="00557871" w:rsidRPr="00321917" w14:paraId="5055DF53" w14:textId="77777777" w:rsidTr="00246D93">
        <w:trPr>
          <w:trHeight w:val="925"/>
        </w:trPr>
        <w:tc>
          <w:tcPr>
            <w:tcW w:w="2972" w:type="dxa"/>
            <w:vAlign w:val="center"/>
          </w:tcPr>
          <w:p w14:paraId="18934463" w14:textId="77777777" w:rsidR="00557871" w:rsidRPr="004E66E6" w:rsidRDefault="00557871" w:rsidP="00246D93">
            <w:pPr>
              <w:pStyle w:val="Geenafstand"/>
              <w:rPr>
                <w:rFonts w:asciiTheme="minorHAnsi" w:hAnsiTheme="minorHAnsi" w:cstheme="minorHAnsi"/>
                <w:sz w:val="22"/>
                <w:szCs w:val="22"/>
              </w:rPr>
            </w:pPr>
            <w:r w:rsidRPr="004E66E6">
              <w:rPr>
                <w:rFonts w:asciiTheme="minorHAnsi" w:hAnsiTheme="minorHAnsi" w:cstheme="minorHAnsi"/>
                <w:sz w:val="22"/>
                <w:szCs w:val="22"/>
              </w:rPr>
              <w:t xml:space="preserve">4/4 van het maximaal te behalen aantal </w:t>
            </w:r>
            <w:r>
              <w:rPr>
                <w:rFonts w:asciiTheme="minorHAnsi" w:hAnsiTheme="minorHAnsi" w:cstheme="minorHAnsi"/>
                <w:sz w:val="22"/>
                <w:szCs w:val="22"/>
              </w:rPr>
              <w:t xml:space="preserve">% </w:t>
            </w:r>
            <w:r w:rsidRPr="004E66E6">
              <w:rPr>
                <w:rFonts w:asciiTheme="minorHAnsi" w:hAnsiTheme="minorHAnsi" w:cstheme="minorHAnsi"/>
                <w:sz w:val="22"/>
                <w:szCs w:val="22"/>
              </w:rPr>
              <w:t>punten</w:t>
            </w:r>
          </w:p>
        </w:tc>
        <w:tc>
          <w:tcPr>
            <w:tcW w:w="6126" w:type="dxa"/>
            <w:vAlign w:val="center"/>
          </w:tcPr>
          <w:p w14:paraId="64B34096" w14:textId="77777777" w:rsidR="00557871" w:rsidRDefault="00557871" w:rsidP="00246D93">
            <w:pPr>
              <w:rPr>
                <w:rFonts w:asciiTheme="minorHAnsi" w:hAnsiTheme="minorHAnsi" w:cstheme="minorHAnsi"/>
                <w:sz w:val="22"/>
                <w:szCs w:val="22"/>
              </w:rPr>
            </w:pPr>
            <w:r w:rsidRPr="00F04384">
              <w:rPr>
                <w:rFonts w:asciiTheme="minorHAnsi" w:hAnsiTheme="minorHAnsi" w:cstheme="minorHAnsi"/>
                <w:sz w:val="22"/>
                <w:szCs w:val="22"/>
              </w:rPr>
              <w:t xml:space="preserve">De inschrijver </w:t>
            </w:r>
          </w:p>
          <w:p w14:paraId="4BC1A44A" w14:textId="77777777" w:rsidR="00557871" w:rsidRPr="00F04384" w:rsidRDefault="00557871" w:rsidP="00557871">
            <w:pPr>
              <w:pStyle w:val="Lijstalinea"/>
              <w:numPr>
                <w:ilvl w:val="0"/>
                <w:numId w:val="24"/>
              </w:numPr>
              <w:rPr>
                <w:rFonts w:asciiTheme="minorHAnsi" w:hAnsiTheme="minorHAnsi" w:cstheme="minorHAnsi"/>
                <w:sz w:val="22"/>
                <w:szCs w:val="22"/>
              </w:rPr>
            </w:pPr>
            <w:r w:rsidRPr="00F04384">
              <w:rPr>
                <w:rFonts w:asciiTheme="minorHAnsi" w:hAnsiTheme="minorHAnsi" w:cstheme="minorHAnsi"/>
                <w:sz w:val="22"/>
                <w:szCs w:val="22"/>
              </w:rPr>
              <w:t xml:space="preserve">geeft een volledig antwoord op de vraag en invulling aan de doelstelling en </w:t>
            </w:r>
          </w:p>
          <w:p w14:paraId="5EC89701" w14:textId="77777777" w:rsidR="00557871" w:rsidRPr="00F04384" w:rsidRDefault="00557871" w:rsidP="00557871">
            <w:pPr>
              <w:pStyle w:val="Lijstalinea"/>
              <w:numPr>
                <w:ilvl w:val="0"/>
                <w:numId w:val="23"/>
              </w:numPr>
              <w:rPr>
                <w:rFonts w:asciiTheme="minorHAnsi" w:hAnsiTheme="minorHAnsi" w:cstheme="minorBidi"/>
                <w:sz w:val="22"/>
                <w:szCs w:val="22"/>
              </w:rPr>
            </w:pPr>
            <w:r w:rsidRPr="0D7F6597">
              <w:rPr>
                <w:rFonts w:asciiTheme="minorHAnsi" w:hAnsiTheme="minorHAnsi" w:cstheme="minorBidi"/>
                <w:sz w:val="22"/>
                <w:szCs w:val="22"/>
              </w:rPr>
              <w:t>de inschrijver biedt daarbij aanvulling(en) ten opzichte van de doelstelling die aanzienlijke meerwaarde</w:t>
            </w:r>
            <w:r w:rsidRPr="0D7F6597">
              <w:rPr>
                <w:rFonts w:asciiTheme="minorHAnsi" w:hAnsiTheme="minorHAnsi" w:cstheme="minorBidi"/>
                <w:color w:val="FF0000"/>
                <w:sz w:val="22"/>
                <w:szCs w:val="22"/>
              </w:rPr>
              <w:t xml:space="preserve"> </w:t>
            </w:r>
            <w:r w:rsidRPr="0D7F6597">
              <w:rPr>
                <w:rFonts w:asciiTheme="minorHAnsi" w:hAnsiTheme="minorHAnsi" w:cstheme="minorBidi"/>
                <w:sz w:val="22"/>
                <w:szCs w:val="22"/>
              </w:rPr>
              <w:t>heeft voor aanbestedende dienst.</w:t>
            </w:r>
          </w:p>
        </w:tc>
      </w:tr>
    </w:tbl>
    <w:p w14:paraId="09654474" w14:textId="77777777" w:rsidR="00557871" w:rsidRPr="00321917" w:rsidRDefault="00557871" w:rsidP="00557871">
      <w:pPr>
        <w:pStyle w:val="Default"/>
        <w:rPr>
          <w:rFonts w:ascii="Poppins" w:hAnsi="Poppins" w:cs="Poppins"/>
          <w:i/>
          <w:color w:val="000000" w:themeColor="text1"/>
          <w:sz w:val="18"/>
          <w:szCs w:val="18"/>
        </w:rPr>
      </w:pPr>
      <w:r w:rsidRPr="00321917">
        <w:rPr>
          <w:rFonts w:ascii="Poppins" w:hAnsi="Poppins" w:cs="Poppins"/>
          <w:i/>
          <w:color w:val="000000" w:themeColor="text1"/>
          <w:sz w:val="18"/>
          <w:szCs w:val="18"/>
        </w:rPr>
        <w:t>* doelstelling: doel behorende bij de vraag zoals omschreven bij de inleiding van iedere kwaliteitsvraag.</w:t>
      </w:r>
    </w:p>
    <w:bookmarkEnd w:id="171"/>
    <w:p w14:paraId="76920EFE" w14:textId="77777777" w:rsidR="003C6CF0" w:rsidRPr="00F94A7E" w:rsidRDefault="003C6CF0" w:rsidP="003004D6">
      <w:pPr>
        <w:pStyle w:val="Default"/>
        <w:rPr>
          <w:rFonts w:asciiTheme="minorHAnsi" w:hAnsiTheme="minorHAnsi" w:cstheme="minorHAnsi"/>
          <w:b/>
          <w:color w:val="auto"/>
          <w:sz w:val="22"/>
          <w:szCs w:val="22"/>
        </w:rPr>
      </w:pPr>
    </w:p>
    <w:p w14:paraId="13950F59" w14:textId="77777777" w:rsidR="00034908" w:rsidRPr="00F94A7E" w:rsidRDefault="00034908" w:rsidP="00034908">
      <w:pPr>
        <w:pStyle w:val="Default"/>
        <w:rPr>
          <w:rFonts w:asciiTheme="minorHAnsi" w:hAnsiTheme="minorHAnsi" w:cstheme="minorHAnsi"/>
          <w:b/>
          <w:color w:val="auto"/>
          <w:sz w:val="22"/>
          <w:szCs w:val="22"/>
        </w:rPr>
      </w:pPr>
    </w:p>
    <w:p w14:paraId="587A796F" w14:textId="6C451519" w:rsidR="00034908" w:rsidRPr="000A2566" w:rsidRDefault="00557871" w:rsidP="003163AD">
      <w:pPr>
        <w:pStyle w:val="Kop3"/>
      </w:pPr>
      <w:bookmarkStart w:id="172" w:name="_Toc452106377"/>
      <w:bookmarkStart w:id="173" w:name="_Toc18075316"/>
      <w:bookmarkStart w:id="174" w:name="_Toc101357776"/>
      <w:r>
        <w:t>Beoordeling p</w:t>
      </w:r>
      <w:r w:rsidR="00034908" w:rsidRPr="000A2566">
        <w:t>rogramma van wensen</w:t>
      </w:r>
      <w:bookmarkEnd w:id="172"/>
      <w:bookmarkEnd w:id="173"/>
      <w:bookmarkEnd w:id="174"/>
    </w:p>
    <w:p w14:paraId="5CE5C434" w14:textId="77777777" w:rsidR="00557871" w:rsidRPr="00557871" w:rsidRDefault="00557871" w:rsidP="00557871">
      <w:pPr>
        <w:pStyle w:val="Plattetekst"/>
        <w:rPr>
          <w:rFonts w:asciiTheme="minorHAnsi" w:hAnsiTheme="minorHAnsi" w:cstheme="minorHAnsi"/>
          <w:szCs w:val="22"/>
        </w:rPr>
      </w:pPr>
      <w:r w:rsidRPr="00557871">
        <w:rPr>
          <w:rFonts w:asciiTheme="minorHAnsi" w:hAnsiTheme="minorHAnsi" w:cstheme="minorHAnsi"/>
          <w:szCs w:val="22"/>
        </w:rPr>
        <w:t>De totale score van de wensen telt op tot maximaal 248 punten. Het aantal punten wordt bepaald middels de volgende formule: aantal behaalde punten/maximaal te behalen punten * 25%.</w:t>
      </w:r>
    </w:p>
    <w:p w14:paraId="03AFE249" w14:textId="77777777" w:rsidR="00034908" w:rsidRPr="00F94A7E" w:rsidRDefault="00034908" w:rsidP="00034908">
      <w:pPr>
        <w:pStyle w:val="Lijstalinea"/>
        <w:autoSpaceDE w:val="0"/>
        <w:autoSpaceDN w:val="0"/>
        <w:adjustRightInd w:val="0"/>
        <w:spacing w:line="240" w:lineRule="auto"/>
        <w:rPr>
          <w:rFonts w:asciiTheme="minorHAnsi" w:hAnsiTheme="minorHAnsi" w:cstheme="minorHAnsi"/>
          <w:sz w:val="22"/>
          <w:szCs w:val="22"/>
        </w:rPr>
      </w:pPr>
    </w:p>
    <w:p w14:paraId="0D88B3F6" w14:textId="77777777" w:rsidR="00034908" w:rsidRPr="00AA6A27" w:rsidRDefault="00034908" w:rsidP="00034908">
      <w:pPr>
        <w:pStyle w:val="Kop2"/>
        <w:numPr>
          <w:ilvl w:val="1"/>
          <w:numId w:val="1"/>
        </w:numPr>
        <w:rPr>
          <w:rFonts w:cstheme="minorHAnsi"/>
        </w:rPr>
      </w:pPr>
      <w:bookmarkStart w:id="175" w:name="_Toc353201881"/>
      <w:bookmarkStart w:id="176" w:name="_Toc18075317"/>
      <w:bookmarkStart w:id="177" w:name="_Toc101357777"/>
      <w:r w:rsidRPr="00AA6A27">
        <w:rPr>
          <w:rFonts w:cstheme="minorHAnsi"/>
        </w:rPr>
        <w:t>Beoordeling van de prijs</w:t>
      </w:r>
      <w:bookmarkEnd w:id="175"/>
      <w:bookmarkEnd w:id="176"/>
      <w:bookmarkEnd w:id="177"/>
    </w:p>
    <w:p w14:paraId="2C36C6AB" w14:textId="77777777" w:rsidR="00557871" w:rsidRDefault="00034908" w:rsidP="00034908">
      <w:pPr>
        <w:rPr>
          <w:rFonts w:asciiTheme="minorHAnsi" w:hAnsiTheme="minorHAnsi" w:cstheme="minorHAnsi"/>
          <w:sz w:val="22"/>
          <w:szCs w:val="22"/>
        </w:rPr>
      </w:pPr>
      <w:bookmarkStart w:id="178" w:name="_Toc353201882"/>
      <w:r w:rsidRPr="00AA6A27">
        <w:rPr>
          <w:rFonts w:asciiTheme="minorHAnsi" w:hAnsiTheme="minorHAnsi" w:cstheme="minorHAnsi"/>
          <w:sz w:val="22"/>
          <w:szCs w:val="22"/>
        </w:rPr>
        <w:t>Het maximaal aantal p</w:t>
      </w:r>
      <w:r w:rsidR="00557871">
        <w:rPr>
          <w:rFonts w:asciiTheme="minorHAnsi" w:hAnsiTheme="minorHAnsi" w:cstheme="minorHAnsi"/>
          <w:sz w:val="22"/>
          <w:szCs w:val="22"/>
        </w:rPr>
        <w:t>rocenten</w:t>
      </w:r>
      <w:r w:rsidRPr="00AA6A27">
        <w:rPr>
          <w:rFonts w:asciiTheme="minorHAnsi" w:hAnsiTheme="minorHAnsi" w:cstheme="minorHAnsi"/>
          <w:sz w:val="22"/>
          <w:szCs w:val="22"/>
        </w:rPr>
        <w:t xml:space="preserve"> dat voor het onderdeel prijs behaald kan worden is </w:t>
      </w:r>
      <w:r w:rsidR="00557871">
        <w:rPr>
          <w:rFonts w:asciiTheme="minorHAnsi" w:hAnsiTheme="minorHAnsi" w:cstheme="minorHAnsi"/>
          <w:sz w:val="22"/>
          <w:szCs w:val="22"/>
        </w:rPr>
        <w:t>25</w:t>
      </w:r>
      <w:r w:rsidRPr="00AA6A27">
        <w:rPr>
          <w:rFonts w:asciiTheme="minorHAnsi" w:hAnsiTheme="minorHAnsi" w:cstheme="minorHAnsi"/>
          <w:sz w:val="22"/>
          <w:szCs w:val="22"/>
        </w:rPr>
        <w:t>.</w:t>
      </w:r>
    </w:p>
    <w:p w14:paraId="506C8E22" w14:textId="7188E7F0" w:rsidR="00034908" w:rsidRPr="00AA6A27" w:rsidRDefault="00034908" w:rsidP="00034908">
      <w:pPr>
        <w:rPr>
          <w:rFonts w:asciiTheme="minorHAnsi" w:hAnsiTheme="minorHAnsi" w:cstheme="minorHAnsi"/>
          <w:sz w:val="22"/>
          <w:szCs w:val="22"/>
        </w:rPr>
      </w:pPr>
      <w:r w:rsidRPr="00AA6A27">
        <w:rPr>
          <w:rFonts w:asciiTheme="minorHAnsi" w:hAnsiTheme="minorHAnsi" w:cstheme="minorHAnsi"/>
          <w:sz w:val="22"/>
          <w:szCs w:val="22"/>
        </w:rPr>
        <w:t xml:space="preserve"> </w:t>
      </w:r>
    </w:p>
    <w:p w14:paraId="6002ECD2" w14:textId="77777777" w:rsidR="00557871" w:rsidRPr="00721E87" w:rsidRDefault="00557871" w:rsidP="00557871">
      <w:pPr>
        <w:pStyle w:val="Plattetekst"/>
        <w:rPr>
          <w:rFonts w:asciiTheme="minorHAnsi" w:hAnsiTheme="minorHAnsi" w:cstheme="minorHAnsi"/>
          <w:color w:val="000000" w:themeColor="text1"/>
          <w:szCs w:val="22"/>
        </w:rPr>
      </w:pPr>
      <w:r w:rsidRPr="00721E87">
        <w:rPr>
          <w:rFonts w:asciiTheme="minorHAnsi" w:hAnsiTheme="minorHAnsi" w:cstheme="minorHAnsi"/>
          <w:szCs w:val="22"/>
        </w:rPr>
        <w:t xml:space="preserve">Beoordeling vindt plaats op </w:t>
      </w:r>
      <w:r w:rsidRPr="00721E87">
        <w:rPr>
          <w:rFonts w:asciiTheme="minorHAnsi" w:hAnsiTheme="minorHAnsi" w:cstheme="minorHAnsi"/>
          <w:color w:val="000000" w:themeColor="text1"/>
          <w:szCs w:val="22"/>
        </w:rPr>
        <w:t>basis van het volgende kader:</w:t>
      </w:r>
    </w:p>
    <w:tbl>
      <w:tblPr>
        <w:tblStyle w:val="Tabelraster"/>
        <w:tblW w:w="0" w:type="auto"/>
        <w:tblLook w:val="04A0" w:firstRow="1" w:lastRow="0" w:firstColumn="1" w:lastColumn="0" w:noHBand="0" w:noVBand="1"/>
      </w:tblPr>
      <w:tblGrid>
        <w:gridCol w:w="8217"/>
      </w:tblGrid>
      <w:tr w:rsidR="00557871" w:rsidRPr="00721E87" w14:paraId="12AFD6AC" w14:textId="77777777" w:rsidTr="00246D93">
        <w:tc>
          <w:tcPr>
            <w:tcW w:w="8217" w:type="dxa"/>
          </w:tcPr>
          <w:p w14:paraId="6B440CDA" w14:textId="77777777" w:rsidR="00557871" w:rsidRPr="00C53ECF" w:rsidRDefault="00557871" w:rsidP="00246D93">
            <w:pPr>
              <w:rPr>
                <w:rFonts w:asciiTheme="minorHAnsi" w:hAnsiTheme="minorHAnsi" w:cstheme="minorHAnsi"/>
                <w:sz w:val="22"/>
                <w:szCs w:val="22"/>
              </w:rPr>
            </w:pPr>
            <w:r w:rsidRPr="00C53ECF">
              <w:rPr>
                <w:rFonts w:asciiTheme="minorHAnsi" w:hAnsiTheme="minorHAnsi" w:cstheme="minorHAnsi"/>
                <w:sz w:val="22"/>
                <w:szCs w:val="22"/>
              </w:rPr>
              <w:t>Laagste totaalprijs = 100% van maximaal score voor gunningcriterium prijs.</w:t>
            </w:r>
          </w:p>
          <w:p w14:paraId="2CADFBDC" w14:textId="77777777" w:rsidR="00557871" w:rsidRPr="00C53ECF" w:rsidRDefault="00557871" w:rsidP="00246D93">
            <w:pPr>
              <w:rPr>
                <w:rFonts w:asciiTheme="minorHAnsi" w:hAnsiTheme="minorHAnsi" w:cstheme="minorBidi"/>
                <w:sz w:val="22"/>
                <w:szCs w:val="22"/>
              </w:rPr>
            </w:pPr>
            <w:r w:rsidRPr="00C53ECF">
              <w:rPr>
                <w:rFonts w:asciiTheme="minorHAnsi" w:hAnsiTheme="minorHAnsi" w:cstheme="minorBidi"/>
                <w:sz w:val="22"/>
                <w:szCs w:val="22"/>
              </w:rPr>
              <w:t>Scores inschrijvers worden hiervan afgeleid en ontvangen per € 15.000,- (excl. btw) duurder, een 1% punt lagere score (afgerond op 2 decimalen).</w:t>
            </w:r>
          </w:p>
          <w:p w14:paraId="29A3F9B8" w14:textId="77777777" w:rsidR="00557871" w:rsidRPr="00721E87" w:rsidRDefault="00557871" w:rsidP="00246D93">
            <w:pPr>
              <w:rPr>
                <w:rFonts w:asciiTheme="minorHAnsi" w:hAnsiTheme="minorHAnsi" w:cstheme="minorHAnsi"/>
                <w:color w:val="000000" w:themeColor="text1"/>
                <w:sz w:val="22"/>
                <w:szCs w:val="22"/>
              </w:rPr>
            </w:pPr>
            <w:r w:rsidRPr="00C53ECF">
              <w:rPr>
                <w:rFonts w:asciiTheme="minorHAnsi" w:hAnsiTheme="minorHAnsi" w:cstheme="minorHAnsi"/>
                <w:sz w:val="22"/>
                <w:szCs w:val="22"/>
              </w:rPr>
              <w:t>Laagste score is niet lager dan 0.</w:t>
            </w:r>
          </w:p>
        </w:tc>
      </w:tr>
    </w:tbl>
    <w:p w14:paraId="7ECB3B41" w14:textId="77777777" w:rsidR="00557871" w:rsidRPr="00C53ECF" w:rsidRDefault="00557871" w:rsidP="00557871">
      <w:pPr>
        <w:pStyle w:val="Plattetekst"/>
        <w:rPr>
          <w:rFonts w:asciiTheme="minorHAnsi" w:hAnsiTheme="minorHAnsi" w:cstheme="minorHAnsi"/>
          <w:szCs w:val="22"/>
        </w:rPr>
      </w:pPr>
      <w:r w:rsidRPr="00721E87">
        <w:rPr>
          <w:rFonts w:asciiTheme="minorHAnsi" w:hAnsiTheme="minorHAnsi" w:cstheme="minorHAnsi"/>
          <w:color w:val="000000" w:themeColor="text1"/>
          <w:szCs w:val="22"/>
        </w:rPr>
        <w:br/>
      </w:r>
      <w:r w:rsidRPr="00C53ECF">
        <w:rPr>
          <w:rFonts w:asciiTheme="minorHAnsi" w:hAnsiTheme="minorHAnsi" w:cstheme="minorHAnsi"/>
          <w:b/>
          <w:bCs/>
          <w:szCs w:val="22"/>
        </w:rPr>
        <w:t xml:space="preserve">Voorbeeld: </w:t>
      </w:r>
    </w:p>
    <w:p w14:paraId="55AD2459" w14:textId="77777777" w:rsidR="00557871" w:rsidRPr="00C53ECF" w:rsidRDefault="00557871" w:rsidP="00557871">
      <w:pPr>
        <w:pStyle w:val="Plattetekst"/>
        <w:rPr>
          <w:rFonts w:asciiTheme="minorHAnsi" w:hAnsiTheme="minorHAnsi" w:cstheme="minorHAnsi"/>
          <w:szCs w:val="22"/>
        </w:rPr>
      </w:pPr>
      <w:r w:rsidRPr="00C53ECF">
        <w:rPr>
          <w:rFonts w:asciiTheme="minorHAnsi" w:hAnsiTheme="minorHAnsi" w:cstheme="minorHAnsi"/>
          <w:szCs w:val="22"/>
        </w:rPr>
        <w:t>Maximale score voor prijs is 25%:</w:t>
      </w:r>
    </w:p>
    <w:p w14:paraId="6E584E5C" w14:textId="77777777" w:rsidR="00557871" w:rsidRPr="00C53ECF" w:rsidRDefault="00557871" w:rsidP="00557871">
      <w:pPr>
        <w:rPr>
          <w:rFonts w:asciiTheme="minorHAnsi" w:hAnsiTheme="minorHAnsi" w:cstheme="minorBidi"/>
          <w:sz w:val="22"/>
          <w:szCs w:val="22"/>
        </w:rPr>
      </w:pPr>
      <w:r w:rsidRPr="00C53ECF">
        <w:rPr>
          <w:rFonts w:asciiTheme="minorHAnsi" w:hAnsiTheme="minorHAnsi" w:cstheme="minorBidi"/>
          <w:sz w:val="22"/>
          <w:szCs w:val="22"/>
        </w:rPr>
        <w:t xml:space="preserve">Inschrijver A heeft de laagste totaalprijs van € 10.000.000,- excl. btw. </w:t>
      </w:r>
    </w:p>
    <w:p w14:paraId="4CC30C11" w14:textId="77777777" w:rsidR="00557871" w:rsidRPr="00C53ECF" w:rsidRDefault="00557871" w:rsidP="00557871">
      <w:pPr>
        <w:rPr>
          <w:rFonts w:asciiTheme="minorHAnsi" w:hAnsiTheme="minorHAnsi" w:cstheme="minorBidi"/>
          <w:sz w:val="22"/>
          <w:szCs w:val="22"/>
        </w:rPr>
      </w:pPr>
      <w:r w:rsidRPr="00C53ECF">
        <w:rPr>
          <w:rFonts w:asciiTheme="minorHAnsi" w:hAnsiTheme="minorHAnsi" w:cstheme="minorBidi"/>
          <w:sz w:val="22"/>
          <w:szCs w:val="22"/>
        </w:rPr>
        <w:t xml:space="preserve">Inschrijver B heeft een totaalprijs van € 10.750.000,- (=€ 750.000,- hoger). </w:t>
      </w:r>
    </w:p>
    <w:p w14:paraId="71B2D0B3" w14:textId="77777777" w:rsidR="00557871" w:rsidRPr="00C53ECF" w:rsidRDefault="00557871" w:rsidP="00557871">
      <w:pPr>
        <w:rPr>
          <w:rFonts w:asciiTheme="minorHAnsi" w:hAnsiTheme="minorHAnsi" w:cstheme="minorHAnsi"/>
          <w:sz w:val="22"/>
          <w:szCs w:val="22"/>
        </w:rPr>
      </w:pPr>
      <w:r w:rsidRPr="00C53ECF">
        <w:rPr>
          <w:rFonts w:asciiTheme="minorHAnsi" w:hAnsiTheme="minorHAnsi" w:cstheme="minorHAnsi"/>
          <w:sz w:val="22"/>
          <w:szCs w:val="22"/>
        </w:rPr>
        <w:t xml:space="preserve">A ontvangt de maximale score 25% (100% van 25%). </w:t>
      </w:r>
    </w:p>
    <w:p w14:paraId="73FD4BC6" w14:textId="77777777" w:rsidR="00557871" w:rsidRPr="00C53ECF" w:rsidRDefault="00557871" w:rsidP="00557871">
      <w:pPr>
        <w:rPr>
          <w:rFonts w:asciiTheme="minorHAnsi" w:hAnsiTheme="minorHAnsi" w:cstheme="minorHAnsi"/>
        </w:rPr>
      </w:pPr>
      <w:r w:rsidRPr="00C53ECF">
        <w:rPr>
          <w:rFonts w:asciiTheme="minorHAnsi" w:hAnsiTheme="minorHAnsi" w:cstheme="minorHAnsi"/>
          <w:sz w:val="22"/>
          <w:szCs w:val="22"/>
        </w:rPr>
        <w:t>B ontvangt 12,5% (50% van 25%</w:t>
      </w:r>
      <w:r w:rsidRPr="00C53ECF">
        <w:rPr>
          <w:rFonts w:asciiTheme="minorHAnsi" w:hAnsiTheme="minorHAnsi" w:cstheme="minorHAnsi"/>
        </w:rPr>
        <w:t>).</w:t>
      </w:r>
    </w:p>
    <w:p w14:paraId="1A166DA8" w14:textId="0717E3D3" w:rsidR="00034908" w:rsidRPr="00AA6A27" w:rsidRDefault="00034908" w:rsidP="0028601E">
      <w:pPr>
        <w:pStyle w:val="Plattetekst"/>
        <w:rPr>
          <w:rFonts w:asciiTheme="minorHAnsi" w:hAnsiTheme="minorHAnsi" w:cstheme="minorHAnsi"/>
          <w:szCs w:val="22"/>
        </w:rPr>
      </w:pPr>
    </w:p>
    <w:p w14:paraId="697976CF" w14:textId="77777777" w:rsidR="00034908" w:rsidRPr="00AA6A27" w:rsidRDefault="00034908" w:rsidP="00034908">
      <w:pPr>
        <w:pStyle w:val="Kop2"/>
        <w:numPr>
          <w:ilvl w:val="1"/>
          <w:numId w:val="1"/>
        </w:numPr>
        <w:rPr>
          <w:rFonts w:cstheme="minorHAnsi"/>
        </w:rPr>
      </w:pPr>
      <w:bookmarkStart w:id="179" w:name="_Toc18075318"/>
      <w:bookmarkStart w:id="180" w:name="_Toc101357778"/>
      <w:r w:rsidRPr="00AA6A27">
        <w:rPr>
          <w:rFonts w:cstheme="minorHAnsi"/>
        </w:rPr>
        <w:t>Rangschikking</w:t>
      </w:r>
      <w:bookmarkEnd w:id="178"/>
      <w:bookmarkEnd w:id="179"/>
      <w:bookmarkEnd w:id="180"/>
    </w:p>
    <w:p w14:paraId="26E00292" w14:textId="77777777" w:rsidR="0028601E" w:rsidRPr="00AA6A27" w:rsidRDefault="00034908" w:rsidP="00034908">
      <w:pPr>
        <w:rPr>
          <w:rFonts w:asciiTheme="minorHAnsi" w:hAnsiTheme="minorHAnsi" w:cstheme="minorHAnsi"/>
          <w:sz w:val="22"/>
          <w:szCs w:val="22"/>
        </w:rPr>
      </w:pPr>
      <w:r w:rsidRPr="00AA6A27">
        <w:rPr>
          <w:rFonts w:asciiTheme="minorHAnsi" w:hAnsiTheme="minorHAnsi" w:cstheme="minorHAnsi"/>
          <w:sz w:val="22"/>
          <w:szCs w:val="22"/>
        </w:rPr>
        <w:t xml:space="preserve">De scores voor kwaliteit en prijs worden met elkaar in verband gebracht. </w:t>
      </w:r>
    </w:p>
    <w:p w14:paraId="61A307BE" w14:textId="77777777" w:rsidR="0028601E" w:rsidRPr="00AA6A27" w:rsidRDefault="0028601E" w:rsidP="0028601E">
      <w:pPr>
        <w:rPr>
          <w:rFonts w:asciiTheme="minorHAnsi" w:hAnsiTheme="minorHAnsi" w:cstheme="minorHAnsi"/>
          <w:sz w:val="22"/>
          <w:szCs w:val="22"/>
        </w:rPr>
      </w:pPr>
      <w:r w:rsidRPr="00AA6A27">
        <w:rPr>
          <w:rFonts w:asciiTheme="minorHAnsi" w:hAnsiTheme="minorHAnsi" w:cstheme="minorHAnsi"/>
          <w:sz w:val="22"/>
          <w:szCs w:val="22"/>
        </w:rPr>
        <w:t>Dat gebeurt met de verhouding:</w:t>
      </w:r>
    </w:p>
    <w:tbl>
      <w:tblPr>
        <w:tblStyle w:val="Tabelraster"/>
        <w:tblW w:w="0" w:type="auto"/>
        <w:tblLook w:val="04A0" w:firstRow="1" w:lastRow="0" w:firstColumn="1" w:lastColumn="0" w:noHBand="0" w:noVBand="1"/>
      </w:tblPr>
      <w:tblGrid>
        <w:gridCol w:w="4606"/>
        <w:gridCol w:w="4606"/>
      </w:tblGrid>
      <w:tr w:rsidR="0028601E" w:rsidRPr="00AA6A27" w14:paraId="0E30C86C" w14:textId="77777777" w:rsidTr="00FC4B67">
        <w:tc>
          <w:tcPr>
            <w:tcW w:w="4606" w:type="dxa"/>
            <w:shd w:val="clear" w:color="auto" w:fill="D9D9D9" w:themeFill="background1" w:themeFillShade="D9"/>
          </w:tcPr>
          <w:p w14:paraId="5ED21C0B" w14:textId="77777777" w:rsidR="0028601E" w:rsidRPr="00AA6A27" w:rsidRDefault="0028601E" w:rsidP="00FC4B67">
            <w:pPr>
              <w:jc w:val="center"/>
              <w:rPr>
                <w:rFonts w:asciiTheme="minorHAnsi" w:hAnsiTheme="minorHAnsi" w:cstheme="minorHAnsi"/>
                <w:b/>
                <w:sz w:val="22"/>
                <w:szCs w:val="22"/>
              </w:rPr>
            </w:pPr>
            <w:r w:rsidRPr="00AA6A27">
              <w:rPr>
                <w:rFonts w:asciiTheme="minorHAnsi" w:hAnsiTheme="minorHAnsi" w:cstheme="minorHAnsi"/>
                <w:b/>
                <w:sz w:val="22"/>
                <w:szCs w:val="22"/>
              </w:rPr>
              <w:t>Prijs</w:t>
            </w:r>
          </w:p>
        </w:tc>
        <w:tc>
          <w:tcPr>
            <w:tcW w:w="4606" w:type="dxa"/>
            <w:shd w:val="clear" w:color="auto" w:fill="D9D9D9" w:themeFill="background1" w:themeFillShade="D9"/>
          </w:tcPr>
          <w:p w14:paraId="3D8ABAE5" w14:textId="77777777" w:rsidR="0028601E" w:rsidRPr="00AA6A27" w:rsidRDefault="0028601E" w:rsidP="00FC4B67">
            <w:pPr>
              <w:jc w:val="center"/>
              <w:rPr>
                <w:rFonts w:asciiTheme="minorHAnsi" w:hAnsiTheme="minorHAnsi" w:cstheme="minorHAnsi"/>
                <w:b/>
                <w:sz w:val="22"/>
                <w:szCs w:val="22"/>
              </w:rPr>
            </w:pPr>
            <w:r w:rsidRPr="00AA6A27">
              <w:rPr>
                <w:rFonts w:asciiTheme="minorHAnsi" w:hAnsiTheme="minorHAnsi" w:cstheme="minorHAnsi"/>
                <w:b/>
                <w:sz w:val="22"/>
                <w:szCs w:val="22"/>
              </w:rPr>
              <w:t>Kwaliteit</w:t>
            </w:r>
          </w:p>
        </w:tc>
      </w:tr>
      <w:tr w:rsidR="0028601E" w:rsidRPr="00AA6A27" w14:paraId="53B6CB94" w14:textId="77777777" w:rsidTr="00FC4B67">
        <w:tc>
          <w:tcPr>
            <w:tcW w:w="4606" w:type="dxa"/>
          </w:tcPr>
          <w:p w14:paraId="008599ED" w14:textId="477CEDC5" w:rsidR="0028601E" w:rsidRPr="00557871" w:rsidRDefault="00557871" w:rsidP="00FC4B67">
            <w:pPr>
              <w:jc w:val="center"/>
              <w:rPr>
                <w:rFonts w:asciiTheme="minorHAnsi" w:hAnsiTheme="minorHAnsi" w:cstheme="minorHAnsi"/>
                <w:sz w:val="22"/>
                <w:szCs w:val="22"/>
              </w:rPr>
            </w:pPr>
            <w:r w:rsidRPr="00557871">
              <w:rPr>
                <w:rFonts w:asciiTheme="minorHAnsi" w:hAnsiTheme="minorHAnsi" w:cstheme="minorHAnsi"/>
                <w:sz w:val="22"/>
                <w:szCs w:val="22"/>
              </w:rPr>
              <w:t xml:space="preserve">25 </w:t>
            </w:r>
            <w:r w:rsidR="0028601E" w:rsidRPr="00557871">
              <w:rPr>
                <w:rFonts w:asciiTheme="minorHAnsi" w:hAnsiTheme="minorHAnsi" w:cstheme="minorHAnsi"/>
                <w:sz w:val="22"/>
                <w:szCs w:val="22"/>
              </w:rPr>
              <w:t>%</w:t>
            </w:r>
          </w:p>
        </w:tc>
        <w:tc>
          <w:tcPr>
            <w:tcW w:w="4606" w:type="dxa"/>
          </w:tcPr>
          <w:p w14:paraId="206EBF8A" w14:textId="770CABE6" w:rsidR="0028601E" w:rsidRPr="00557871" w:rsidRDefault="00557871" w:rsidP="00FC4B67">
            <w:pPr>
              <w:jc w:val="center"/>
              <w:rPr>
                <w:rFonts w:asciiTheme="minorHAnsi" w:hAnsiTheme="minorHAnsi" w:cstheme="minorHAnsi"/>
                <w:sz w:val="22"/>
                <w:szCs w:val="22"/>
              </w:rPr>
            </w:pPr>
            <w:r w:rsidRPr="00557871">
              <w:rPr>
                <w:rFonts w:asciiTheme="minorHAnsi" w:hAnsiTheme="minorHAnsi" w:cstheme="minorHAnsi"/>
                <w:sz w:val="22"/>
                <w:szCs w:val="22"/>
              </w:rPr>
              <w:t xml:space="preserve">75 </w:t>
            </w:r>
            <w:r w:rsidR="0028601E" w:rsidRPr="00557871">
              <w:rPr>
                <w:rFonts w:asciiTheme="minorHAnsi" w:hAnsiTheme="minorHAnsi" w:cstheme="minorHAnsi"/>
                <w:sz w:val="22"/>
                <w:szCs w:val="22"/>
              </w:rPr>
              <w:t>%</w:t>
            </w:r>
          </w:p>
        </w:tc>
      </w:tr>
    </w:tbl>
    <w:p w14:paraId="365F222C" w14:textId="7AF40843" w:rsidR="0028601E" w:rsidRPr="00AA6A27" w:rsidRDefault="0028601E" w:rsidP="00034908">
      <w:pPr>
        <w:rPr>
          <w:rFonts w:asciiTheme="minorHAnsi" w:hAnsiTheme="minorHAnsi" w:cstheme="minorHAnsi"/>
          <w:sz w:val="22"/>
          <w:szCs w:val="22"/>
        </w:rPr>
      </w:pPr>
    </w:p>
    <w:p w14:paraId="6A25F151" w14:textId="2A466873" w:rsidR="009A1511" w:rsidRPr="00F94A7E" w:rsidRDefault="0028601E" w:rsidP="00557871">
      <w:pPr>
        <w:autoSpaceDE w:val="0"/>
        <w:autoSpaceDN w:val="0"/>
        <w:adjustRightInd w:val="0"/>
        <w:spacing w:line="240" w:lineRule="auto"/>
        <w:rPr>
          <w:rFonts w:asciiTheme="minorHAnsi" w:hAnsiTheme="minorHAnsi" w:cstheme="minorHAnsi"/>
          <w:b/>
          <w:bCs/>
          <w:caps/>
          <w:color w:val="000000"/>
          <w:sz w:val="22"/>
          <w:szCs w:val="22"/>
        </w:rPr>
      </w:pPr>
      <w:r w:rsidRPr="00AA6A27">
        <w:rPr>
          <w:rFonts w:asciiTheme="minorHAnsi" w:hAnsiTheme="minorHAnsi" w:cstheme="minorHAnsi"/>
          <w:sz w:val="22"/>
          <w:szCs w:val="22"/>
        </w:rPr>
        <w:t xml:space="preserve">Wanneer er twee inschrijvers op de eerste plaats belanden, wordt de opdracht gegund aan de inschrijver met de hoogste score </w:t>
      </w:r>
      <w:r w:rsidRPr="00557871">
        <w:rPr>
          <w:rFonts w:asciiTheme="minorHAnsi" w:hAnsiTheme="minorHAnsi" w:cstheme="minorHAnsi"/>
          <w:sz w:val="22"/>
          <w:szCs w:val="22"/>
        </w:rPr>
        <w:t xml:space="preserve">voor kwaliteit. Wanneer </w:t>
      </w:r>
      <w:r w:rsidR="00557871">
        <w:rPr>
          <w:rFonts w:asciiTheme="minorHAnsi" w:hAnsiTheme="minorHAnsi" w:cstheme="minorHAnsi"/>
          <w:sz w:val="22"/>
          <w:szCs w:val="22"/>
        </w:rPr>
        <w:t>meerdere</w:t>
      </w:r>
      <w:r w:rsidRPr="00AA6A27">
        <w:rPr>
          <w:rFonts w:asciiTheme="minorHAnsi" w:hAnsiTheme="minorHAnsi" w:cstheme="minorHAnsi"/>
          <w:sz w:val="22"/>
          <w:szCs w:val="22"/>
        </w:rPr>
        <w:t xml:space="preserve"> inschrijvers hetzelfde puntenaantal voor kwaliteit behaald hebben, zal de winnende partij bepaald worden door middel van loting. </w:t>
      </w:r>
      <w:bookmarkStart w:id="181" w:name="_Hlk96085198"/>
      <w:r w:rsidRPr="00AA6A27">
        <w:rPr>
          <w:rFonts w:asciiTheme="minorHAnsi" w:hAnsiTheme="minorHAnsi" w:cstheme="minorHAnsi"/>
          <w:color w:val="000000" w:themeColor="text1"/>
          <w:sz w:val="22"/>
          <w:szCs w:val="22"/>
          <w:lang w:eastAsia="en-GB"/>
        </w:rPr>
        <w:t>Deze loting is openbaar en minimaal volgens het vier ogen principe.</w:t>
      </w:r>
      <w:bookmarkEnd w:id="181"/>
      <w:r w:rsidR="009A1511" w:rsidRPr="00F94A7E">
        <w:rPr>
          <w:rFonts w:asciiTheme="minorHAnsi" w:hAnsiTheme="minorHAnsi" w:cstheme="minorHAnsi"/>
          <w:sz w:val="22"/>
          <w:szCs w:val="22"/>
        </w:rPr>
        <w:br w:type="page"/>
      </w:r>
    </w:p>
    <w:p w14:paraId="2C61D3DF" w14:textId="3ADA661F" w:rsidR="00034908" w:rsidRPr="00F94A7E" w:rsidRDefault="00034908" w:rsidP="00AC752A">
      <w:pPr>
        <w:pStyle w:val="Kop1"/>
        <w:rPr>
          <w:rFonts w:cstheme="minorHAnsi"/>
        </w:rPr>
      </w:pPr>
      <w:bookmarkStart w:id="182" w:name="_Toc101357779"/>
      <w:r w:rsidRPr="00F94A7E">
        <w:rPr>
          <w:rFonts w:cstheme="minorHAnsi"/>
        </w:rPr>
        <w:lastRenderedPageBreak/>
        <w:t>Vervolg</w:t>
      </w:r>
      <w:bookmarkEnd w:id="182"/>
    </w:p>
    <w:p w14:paraId="00D9D516" w14:textId="3700C2F4" w:rsidR="00034908" w:rsidRPr="00F94A7E" w:rsidRDefault="00034908" w:rsidP="00034908">
      <w:pPr>
        <w:pStyle w:val="Kop2"/>
        <w:numPr>
          <w:ilvl w:val="1"/>
          <w:numId w:val="1"/>
        </w:numPr>
        <w:rPr>
          <w:rFonts w:cstheme="minorHAnsi"/>
        </w:rPr>
      </w:pPr>
      <w:bookmarkStart w:id="183" w:name="_Toc452106382"/>
      <w:bookmarkStart w:id="184" w:name="_Toc463870936"/>
      <w:bookmarkStart w:id="185" w:name="_Toc484681788"/>
      <w:bookmarkStart w:id="186" w:name="_Toc18075320"/>
      <w:bookmarkStart w:id="187" w:name="_Toc101357780"/>
      <w:r w:rsidRPr="00F94A7E">
        <w:rPr>
          <w:rFonts w:cstheme="minorHAnsi"/>
        </w:rPr>
        <w:t>Voor</w:t>
      </w:r>
      <w:r w:rsidR="00010DD5">
        <w:rPr>
          <w:rFonts w:cstheme="minorHAnsi"/>
        </w:rPr>
        <w:t>genomen</w:t>
      </w:r>
      <w:r w:rsidRPr="00F94A7E">
        <w:rPr>
          <w:rFonts w:cstheme="minorHAnsi"/>
        </w:rPr>
        <w:t xml:space="preserve"> gunning</w:t>
      </w:r>
      <w:bookmarkEnd w:id="183"/>
      <w:bookmarkEnd w:id="184"/>
      <w:bookmarkEnd w:id="185"/>
      <w:bookmarkEnd w:id="186"/>
      <w:bookmarkEnd w:id="187"/>
    </w:p>
    <w:p w14:paraId="3FD05DEC" w14:textId="7401E1F9" w:rsidR="00034908" w:rsidRPr="00557871" w:rsidRDefault="00034908" w:rsidP="00034908">
      <w:pPr>
        <w:rPr>
          <w:rFonts w:asciiTheme="minorHAnsi" w:hAnsiTheme="minorHAnsi" w:cstheme="minorHAnsi"/>
          <w:sz w:val="22"/>
          <w:szCs w:val="22"/>
          <w:lang w:eastAsia="en-GB"/>
        </w:rPr>
      </w:pPr>
      <w:r w:rsidRPr="00F94A7E">
        <w:rPr>
          <w:rFonts w:asciiTheme="minorHAnsi" w:hAnsiTheme="minorHAnsi" w:cstheme="minorHAnsi"/>
          <w:sz w:val="22"/>
          <w:szCs w:val="22"/>
        </w:rPr>
        <w:t>Nadat is vastgesteld door welke inschrijver de Inschrijving met de beste prijs-kwaliteitverhouding is ingediend</w:t>
      </w:r>
      <w:r w:rsidRPr="00F94A7E" w:rsidDel="00FA1B2B">
        <w:rPr>
          <w:rFonts w:asciiTheme="minorHAnsi" w:hAnsiTheme="minorHAnsi" w:cstheme="minorHAnsi"/>
          <w:sz w:val="22"/>
          <w:szCs w:val="22"/>
        </w:rPr>
        <w:t xml:space="preserve"> </w:t>
      </w:r>
      <w:r w:rsidRPr="00F94A7E">
        <w:rPr>
          <w:rFonts w:asciiTheme="minorHAnsi" w:hAnsiTheme="minorHAnsi" w:cstheme="minorHAnsi"/>
          <w:sz w:val="22"/>
          <w:szCs w:val="22"/>
        </w:rPr>
        <w:t>wordt aan</w:t>
      </w:r>
      <w:r w:rsidRPr="00F94A7E">
        <w:rPr>
          <w:rFonts w:asciiTheme="minorHAnsi" w:hAnsiTheme="minorHAnsi" w:cstheme="minorHAnsi"/>
          <w:sz w:val="22"/>
          <w:szCs w:val="22"/>
          <w:lang w:eastAsia="en-GB"/>
        </w:rPr>
        <w:t xml:space="preserve"> de winnende </w:t>
      </w:r>
      <w:r w:rsidRPr="00050DE7">
        <w:rPr>
          <w:rFonts w:asciiTheme="minorHAnsi" w:hAnsiTheme="minorHAnsi" w:cstheme="minorHAnsi"/>
          <w:sz w:val="22"/>
          <w:szCs w:val="22"/>
          <w:lang w:eastAsia="en-GB"/>
        </w:rPr>
        <w:t>inschrijver een gunningbericht verstuurd. Tegelijkertijd ontvangen overige inschrijvers een bericht van afwijzing</w:t>
      </w:r>
      <w:r w:rsidRPr="00557871">
        <w:rPr>
          <w:rFonts w:asciiTheme="minorHAnsi" w:hAnsiTheme="minorHAnsi" w:cstheme="minorHAnsi"/>
          <w:sz w:val="22"/>
          <w:szCs w:val="22"/>
          <w:lang w:eastAsia="en-GB"/>
        </w:rPr>
        <w:t xml:space="preserve">. In de afwijzing wordt aangegeven aan welke inschrijver de opdracht wordt gegund en welke totaalscore de winnende Inschrijving heeft behaald. Verder wordt de behaalde score van de afgewezen inschrijver toegelicht. Daarnaast wordt bij het onderdeel kwaliteit de puntenscore van de winnende inschrijver toegelicht indien een hogere score bij een </w:t>
      </w:r>
      <w:r w:rsidR="00044D3C" w:rsidRPr="00557871">
        <w:rPr>
          <w:rFonts w:asciiTheme="minorHAnsi" w:hAnsiTheme="minorHAnsi" w:cstheme="minorHAnsi"/>
          <w:sz w:val="22"/>
          <w:szCs w:val="22"/>
          <w:lang w:eastAsia="en-GB"/>
        </w:rPr>
        <w:t xml:space="preserve">open </w:t>
      </w:r>
      <w:r w:rsidRPr="00557871">
        <w:rPr>
          <w:rFonts w:asciiTheme="minorHAnsi" w:hAnsiTheme="minorHAnsi" w:cstheme="minorHAnsi"/>
          <w:sz w:val="22"/>
          <w:szCs w:val="22"/>
          <w:lang w:eastAsia="en-GB"/>
        </w:rPr>
        <w:t xml:space="preserve">vraag is behaald. </w:t>
      </w:r>
    </w:p>
    <w:p w14:paraId="37AFF1AA" w14:textId="0865DB33" w:rsidR="00034908" w:rsidRPr="00557871" w:rsidRDefault="00034908" w:rsidP="00034908">
      <w:pPr>
        <w:rPr>
          <w:rFonts w:asciiTheme="minorHAnsi" w:hAnsiTheme="minorHAnsi" w:cstheme="minorHAnsi"/>
          <w:sz w:val="22"/>
          <w:szCs w:val="22"/>
        </w:rPr>
      </w:pPr>
      <w:r w:rsidRPr="00557871">
        <w:rPr>
          <w:rFonts w:asciiTheme="minorHAnsi" w:hAnsiTheme="minorHAnsi" w:cstheme="minorHAnsi"/>
          <w:sz w:val="22"/>
          <w:szCs w:val="22"/>
          <w:lang w:eastAsia="en-GB"/>
        </w:rPr>
        <w:t xml:space="preserve">In verband met het niet vrijgeven van concurrentiegevoelige gegevens wordt de totaalprijs en de herleidbare </w:t>
      </w:r>
      <w:r w:rsidR="00557FC4" w:rsidRPr="00557871">
        <w:rPr>
          <w:rFonts w:asciiTheme="minorHAnsi" w:hAnsiTheme="minorHAnsi" w:cstheme="minorHAnsi"/>
          <w:sz w:val="22"/>
          <w:szCs w:val="22"/>
          <w:lang w:eastAsia="en-GB"/>
        </w:rPr>
        <w:t>sub score</w:t>
      </w:r>
      <w:r w:rsidRPr="00557871">
        <w:rPr>
          <w:rFonts w:asciiTheme="minorHAnsi" w:hAnsiTheme="minorHAnsi" w:cstheme="minorHAnsi"/>
          <w:sz w:val="22"/>
          <w:szCs w:val="22"/>
          <w:lang w:eastAsia="en-GB"/>
        </w:rPr>
        <w:t xml:space="preserve"> voor prijs en kwaliteit, waarmee de winnende inschrijver heeft ingeschreven, hierbij niet bekend gemaakt.</w:t>
      </w:r>
    </w:p>
    <w:p w14:paraId="73D6DE45" w14:textId="77777777" w:rsidR="00034908" w:rsidRPr="00F94A7E" w:rsidRDefault="00034908" w:rsidP="00034908">
      <w:pPr>
        <w:rPr>
          <w:rFonts w:asciiTheme="minorHAnsi" w:hAnsiTheme="minorHAnsi" w:cstheme="minorHAnsi"/>
          <w:sz w:val="22"/>
          <w:szCs w:val="22"/>
        </w:rPr>
      </w:pPr>
    </w:p>
    <w:p w14:paraId="151A0344" w14:textId="77777777" w:rsidR="00034908" w:rsidRPr="00F94A7E" w:rsidRDefault="00034908" w:rsidP="00034908">
      <w:pPr>
        <w:pStyle w:val="Kop2"/>
        <w:numPr>
          <w:ilvl w:val="1"/>
          <w:numId w:val="1"/>
        </w:numPr>
        <w:rPr>
          <w:rFonts w:cstheme="minorHAnsi"/>
        </w:rPr>
      </w:pPr>
      <w:bookmarkStart w:id="188" w:name="_Toc452106383"/>
      <w:bookmarkStart w:id="189" w:name="_Toc463870937"/>
      <w:bookmarkStart w:id="190" w:name="_Toc484681789"/>
      <w:bookmarkStart w:id="191" w:name="_Toc18075321"/>
      <w:bookmarkStart w:id="192" w:name="_Toc101357781"/>
      <w:r w:rsidRPr="00F94A7E">
        <w:rPr>
          <w:rFonts w:cstheme="minorHAnsi"/>
        </w:rPr>
        <w:t>Bezwaar</w:t>
      </w:r>
      <w:bookmarkEnd w:id="188"/>
      <w:bookmarkEnd w:id="189"/>
      <w:bookmarkEnd w:id="190"/>
      <w:bookmarkEnd w:id="191"/>
      <w:bookmarkEnd w:id="192"/>
    </w:p>
    <w:p w14:paraId="5CB7502C" w14:textId="5F3C2EE3" w:rsidR="00034908" w:rsidRDefault="00034908" w:rsidP="00034908">
      <w:pPr>
        <w:pStyle w:val="Default"/>
        <w:rPr>
          <w:rFonts w:asciiTheme="minorHAnsi" w:hAnsiTheme="minorHAnsi" w:cstheme="minorHAnsi"/>
          <w:color w:val="auto"/>
          <w:sz w:val="22"/>
          <w:szCs w:val="22"/>
        </w:rPr>
      </w:pPr>
      <w:r w:rsidRPr="00192110">
        <w:rPr>
          <w:rFonts w:asciiTheme="minorHAnsi" w:hAnsiTheme="minorHAnsi" w:cstheme="minorHAnsi"/>
          <w:sz w:val="22"/>
          <w:szCs w:val="22"/>
        </w:rPr>
        <w:t xml:space="preserve">Vanaf de datum van verzending van de gunningsbeslissing wordt, voor de overeenkomst wordt gesloten, een bezwaartermijn </w:t>
      </w:r>
      <w:r w:rsidRPr="00557871">
        <w:rPr>
          <w:rFonts w:asciiTheme="minorHAnsi" w:hAnsiTheme="minorHAnsi" w:cstheme="minorHAnsi"/>
          <w:color w:val="auto"/>
          <w:sz w:val="22"/>
          <w:szCs w:val="22"/>
        </w:rPr>
        <w:t xml:space="preserve">van 20 kalenderdagen in </w:t>
      </w:r>
      <w:r w:rsidRPr="00192110">
        <w:rPr>
          <w:rFonts w:asciiTheme="minorHAnsi" w:hAnsiTheme="minorHAnsi" w:cstheme="minorHAnsi"/>
          <w:sz w:val="22"/>
          <w:szCs w:val="22"/>
        </w:rPr>
        <w:t>acht genomen. Gedurende deze bezwaartermijn is er gelegenheid voor afgewezen inschrijvers tot het stellen van vragen</w:t>
      </w:r>
      <w:r w:rsidR="00120433">
        <w:rPr>
          <w:rFonts w:asciiTheme="minorHAnsi" w:hAnsiTheme="minorHAnsi" w:cstheme="minorHAnsi"/>
          <w:sz w:val="22"/>
          <w:szCs w:val="22"/>
        </w:rPr>
        <w:t xml:space="preserve">. </w:t>
      </w:r>
      <w:r w:rsidR="00BD637F" w:rsidRPr="00192110">
        <w:rPr>
          <w:rFonts w:asciiTheme="minorHAnsi" w:hAnsiTheme="minorHAnsi" w:cstheme="minorHAnsi"/>
          <w:sz w:val="22"/>
          <w:szCs w:val="22"/>
        </w:rPr>
        <w:t>Aanbestedende dienst</w:t>
      </w:r>
      <w:r w:rsidRPr="00192110">
        <w:rPr>
          <w:rFonts w:asciiTheme="minorHAnsi" w:hAnsiTheme="minorHAnsi" w:cstheme="minorHAnsi"/>
          <w:sz w:val="22"/>
          <w:szCs w:val="22"/>
        </w:rPr>
        <w:t xml:space="preserve"> verzoekt afgewezen inschrijvers vragen zo vroeg </w:t>
      </w:r>
      <w:r w:rsidRPr="00192110">
        <w:rPr>
          <w:rFonts w:asciiTheme="minorHAnsi" w:hAnsiTheme="minorHAnsi" w:cstheme="minorHAnsi"/>
          <w:color w:val="auto"/>
          <w:sz w:val="22"/>
          <w:szCs w:val="22"/>
        </w:rPr>
        <w:t xml:space="preserve">mogelijk te stellen, bij </w:t>
      </w:r>
      <w:r w:rsidRPr="00557871">
        <w:rPr>
          <w:rFonts w:asciiTheme="minorHAnsi" w:hAnsiTheme="minorHAnsi" w:cstheme="minorHAnsi"/>
          <w:color w:val="auto"/>
          <w:sz w:val="22"/>
          <w:szCs w:val="22"/>
        </w:rPr>
        <w:t xml:space="preserve">voorkeur binnen 7 kalenderdagen </w:t>
      </w:r>
      <w:r w:rsidRPr="00192110">
        <w:rPr>
          <w:rFonts w:asciiTheme="minorHAnsi" w:hAnsiTheme="minorHAnsi" w:cstheme="minorHAnsi"/>
          <w:color w:val="auto"/>
          <w:sz w:val="22"/>
          <w:szCs w:val="22"/>
        </w:rPr>
        <w:t>na de datum van de mededeling van gunningsbeslissing, zodat deze ruim voor het einde van de termijn van</w:t>
      </w:r>
      <w:r w:rsidR="00600C42">
        <w:rPr>
          <w:rFonts w:asciiTheme="minorHAnsi" w:hAnsiTheme="minorHAnsi" w:cstheme="minorHAnsi"/>
          <w:color w:val="auto"/>
          <w:sz w:val="22"/>
          <w:szCs w:val="22"/>
        </w:rPr>
        <w:t xml:space="preserve"> de bezwaartermijn</w:t>
      </w:r>
      <w:r w:rsidRPr="00192110">
        <w:rPr>
          <w:rFonts w:asciiTheme="minorHAnsi" w:hAnsiTheme="minorHAnsi" w:cstheme="minorHAnsi"/>
          <w:color w:val="FF0000"/>
          <w:sz w:val="22"/>
          <w:szCs w:val="22"/>
        </w:rPr>
        <w:t xml:space="preserve"> </w:t>
      </w:r>
      <w:r w:rsidRPr="00192110">
        <w:rPr>
          <w:rFonts w:asciiTheme="minorHAnsi" w:hAnsiTheme="minorHAnsi" w:cstheme="minorHAnsi"/>
          <w:color w:val="auto"/>
          <w:sz w:val="22"/>
          <w:szCs w:val="22"/>
        </w:rPr>
        <w:t xml:space="preserve">kunnen worden beantwoord. </w:t>
      </w:r>
    </w:p>
    <w:p w14:paraId="044F67AF" w14:textId="77777777" w:rsidR="00120433" w:rsidRDefault="00120433" w:rsidP="00120433">
      <w:pPr>
        <w:pStyle w:val="Default"/>
        <w:rPr>
          <w:rFonts w:asciiTheme="minorHAnsi" w:hAnsiTheme="minorHAnsi" w:cstheme="minorHAnsi"/>
          <w:color w:val="auto"/>
          <w:sz w:val="22"/>
          <w:szCs w:val="22"/>
        </w:rPr>
      </w:pPr>
    </w:p>
    <w:p w14:paraId="575815C3" w14:textId="1C9DC614" w:rsidR="00120433" w:rsidRDefault="00120433" w:rsidP="00120433">
      <w:pPr>
        <w:pStyle w:val="Default"/>
        <w:rPr>
          <w:rFonts w:asciiTheme="minorHAnsi" w:hAnsiTheme="minorHAnsi" w:cstheme="minorHAnsi"/>
          <w:sz w:val="22"/>
          <w:szCs w:val="22"/>
        </w:rPr>
      </w:pPr>
      <w:r>
        <w:rPr>
          <w:rFonts w:asciiTheme="minorHAnsi" w:hAnsiTheme="minorHAnsi" w:cstheme="minorHAnsi"/>
          <w:color w:val="auto"/>
          <w:sz w:val="22"/>
          <w:szCs w:val="22"/>
        </w:rPr>
        <w:t>B</w:t>
      </w:r>
      <w:r w:rsidRPr="00192110">
        <w:rPr>
          <w:rFonts w:asciiTheme="minorHAnsi" w:hAnsiTheme="minorHAnsi" w:cstheme="minorHAnsi"/>
          <w:sz w:val="22"/>
          <w:szCs w:val="22"/>
        </w:rPr>
        <w:t xml:space="preserve">ezwaren ten aanzien van deze gunningsbeslissing kenbaar maken </w:t>
      </w:r>
      <w:r>
        <w:rPr>
          <w:rFonts w:asciiTheme="minorHAnsi" w:hAnsiTheme="minorHAnsi" w:cstheme="minorHAnsi"/>
          <w:sz w:val="22"/>
          <w:szCs w:val="22"/>
        </w:rPr>
        <w:t xml:space="preserve">kan </w:t>
      </w:r>
      <w:r w:rsidRPr="00192110">
        <w:rPr>
          <w:rFonts w:asciiTheme="minorHAnsi" w:hAnsiTheme="minorHAnsi" w:cstheme="minorHAnsi"/>
          <w:sz w:val="22"/>
          <w:szCs w:val="22"/>
        </w:rPr>
        <w:t xml:space="preserve">door betekening van een dagvaarding aan aanbestedende dienst </w:t>
      </w:r>
      <w:r>
        <w:rPr>
          <w:rFonts w:asciiTheme="minorHAnsi" w:hAnsiTheme="minorHAnsi" w:cstheme="minorHAnsi"/>
          <w:sz w:val="22"/>
          <w:szCs w:val="22"/>
        </w:rPr>
        <w:t>en het</w:t>
      </w:r>
      <w:r w:rsidRPr="00153EF0">
        <w:rPr>
          <w:rFonts w:ascii="Arial" w:hAnsi="Arial" w:cs="Arial"/>
          <w:sz w:val="20"/>
          <w:szCs w:val="20"/>
        </w:rPr>
        <w:t xml:space="preserve"> starten van een kort geding bij de Rechtbank te </w:t>
      </w:r>
      <w:r>
        <w:rPr>
          <w:rFonts w:ascii="Arial" w:hAnsi="Arial" w:cs="Arial"/>
          <w:sz w:val="20"/>
          <w:szCs w:val="20"/>
        </w:rPr>
        <w:t>’s-Hertogenbosch binnen de bezwaartermijn</w:t>
      </w:r>
      <w:r w:rsidRPr="00153EF0">
        <w:rPr>
          <w:rFonts w:ascii="Arial" w:hAnsi="Arial" w:cs="Arial"/>
          <w:sz w:val="20"/>
          <w:szCs w:val="20"/>
        </w:rPr>
        <w:t>.</w:t>
      </w:r>
      <w:r>
        <w:rPr>
          <w:rFonts w:ascii="Arial" w:hAnsi="Arial" w:cs="Arial"/>
          <w:sz w:val="20"/>
          <w:szCs w:val="20"/>
        </w:rPr>
        <w:t xml:space="preserve"> </w:t>
      </w:r>
      <w:r>
        <w:rPr>
          <w:rFonts w:asciiTheme="minorHAnsi" w:hAnsiTheme="minorHAnsi" w:cstheme="minorHAnsi"/>
          <w:sz w:val="22"/>
          <w:szCs w:val="22"/>
        </w:rPr>
        <w:t xml:space="preserve">Een kopie </w:t>
      </w:r>
      <w:r w:rsidRPr="00192110">
        <w:rPr>
          <w:rFonts w:asciiTheme="minorHAnsi" w:hAnsiTheme="minorHAnsi" w:cstheme="minorHAnsi"/>
          <w:sz w:val="22"/>
          <w:szCs w:val="22"/>
        </w:rPr>
        <w:t xml:space="preserve">van deze dagvaarding </w:t>
      </w:r>
      <w:r>
        <w:rPr>
          <w:rFonts w:asciiTheme="minorHAnsi" w:hAnsiTheme="minorHAnsi" w:cstheme="minorHAnsi"/>
          <w:sz w:val="22"/>
          <w:szCs w:val="22"/>
        </w:rPr>
        <w:t xml:space="preserve">dient verzonden te worden </w:t>
      </w:r>
      <w:r w:rsidRPr="00192110">
        <w:rPr>
          <w:rFonts w:asciiTheme="minorHAnsi" w:hAnsiTheme="minorHAnsi" w:cstheme="minorHAnsi"/>
          <w:sz w:val="22"/>
          <w:szCs w:val="22"/>
        </w:rPr>
        <w:t xml:space="preserve">aan de contactpersoon van aanbestedende dienst. </w:t>
      </w:r>
    </w:p>
    <w:p w14:paraId="282274C1" w14:textId="77777777" w:rsidR="00034908" w:rsidRPr="00192110" w:rsidRDefault="00034908" w:rsidP="00034908">
      <w:pPr>
        <w:pStyle w:val="Geenafstand"/>
        <w:rPr>
          <w:rFonts w:asciiTheme="minorHAnsi" w:hAnsiTheme="minorHAnsi" w:cstheme="minorHAnsi"/>
          <w:sz w:val="22"/>
          <w:szCs w:val="22"/>
        </w:rPr>
      </w:pPr>
      <w:r w:rsidRPr="00192110">
        <w:rPr>
          <w:rFonts w:asciiTheme="minorHAnsi" w:hAnsiTheme="minorHAnsi" w:cstheme="minorHAnsi"/>
          <w:sz w:val="22"/>
          <w:szCs w:val="22"/>
        </w:rPr>
        <w:t>Betekening van de dagvaarding na genoemde termijn leidt tot niet ontvankelijkheid van de vordering. Een eventuele dagvaarding tegen de gunningsbeslissing moet alle bezwaren  bevatten.</w:t>
      </w:r>
    </w:p>
    <w:p w14:paraId="1B69A99A" w14:textId="77777777" w:rsidR="00120433" w:rsidRDefault="00120433" w:rsidP="00034908">
      <w:pPr>
        <w:pStyle w:val="Default"/>
        <w:spacing w:after="97"/>
        <w:rPr>
          <w:rFonts w:asciiTheme="minorHAnsi" w:hAnsiTheme="minorHAnsi" w:cstheme="minorHAnsi"/>
          <w:color w:val="auto"/>
          <w:sz w:val="22"/>
          <w:szCs w:val="22"/>
        </w:rPr>
      </w:pPr>
    </w:p>
    <w:p w14:paraId="28E02340" w14:textId="39AC208E" w:rsidR="00034908" w:rsidRPr="00192110" w:rsidRDefault="00034908" w:rsidP="00034908">
      <w:pPr>
        <w:pStyle w:val="Default"/>
        <w:spacing w:after="97"/>
        <w:rPr>
          <w:rFonts w:asciiTheme="minorHAnsi" w:hAnsiTheme="minorHAnsi" w:cstheme="minorHAnsi"/>
          <w:color w:val="auto"/>
          <w:sz w:val="22"/>
          <w:szCs w:val="22"/>
        </w:rPr>
      </w:pPr>
      <w:r w:rsidRPr="00192110">
        <w:rPr>
          <w:rFonts w:asciiTheme="minorHAnsi" w:hAnsiTheme="minorHAnsi" w:cstheme="minorHAnsi"/>
          <w:color w:val="auto"/>
          <w:sz w:val="22"/>
          <w:szCs w:val="22"/>
        </w:rPr>
        <w:t xml:space="preserve">Indien een inschrijver tegen een gunningsbeslissing een kort geding aanhangig maakt, dient de oorspronkelijke winnaar van de aanbesteding in dit kort geding te interveniëren, op straffe van het verval van recht om nog op te mogen komen tegen een eventueel gewijzigde gunningsbeslissing. </w:t>
      </w:r>
    </w:p>
    <w:p w14:paraId="39B50912" w14:textId="59249657" w:rsidR="00034908" w:rsidRPr="00F94A7E" w:rsidRDefault="00034908" w:rsidP="00034908">
      <w:pPr>
        <w:pStyle w:val="Default"/>
        <w:spacing w:after="97"/>
        <w:rPr>
          <w:rFonts w:asciiTheme="minorHAnsi" w:hAnsiTheme="minorHAnsi" w:cstheme="minorHAnsi"/>
          <w:color w:val="auto"/>
          <w:sz w:val="22"/>
          <w:szCs w:val="22"/>
        </w:rPr>
      </w:pPr>
      <w:r w:rsidRPr="00192110">
        <w:rPr>
          <w:rFonts w:asciiTheme="minorHAnsi" w:hAnsiTheme="minorHAnsi" w:cstheme="minorHAnsi"/>
          <w:color w:val="auto"/>
          <w:sz w:val="22"/>
          <w:szCs w:val="22"/>
        </w:rPr>
        <w:t>Indien na het verstrijken van de</w:t>
      </w:r>
      <w:r w:rsidR="00120433">
        <w:rPr>
          <w:rFonts w:asciiTheme="minorHAnsi" w:hAnsiTheme="minorHAnsi" w:cstheme="minorHAnsi"/>
          <w:color w:val="auto"/>
          <w:sz w:val="22"/>
          <w:szCs w:val="22"/>
        </w:rPr>
        <w:t xml:space="preserve"> bezwaar</w:t>
      </w:r>
      <w:r w:rsidRPr="00192110">
        <w:rPr>
          <w:rFonts w:asciiTheme="minorHAnsi" w:hAnsiTheme="minorHAnsi" w:cstheme="minorHAnsi"/>
          <w:color w:val="auto"/>
          <w:sz w:val="22"/>
          <w:szCs w:val="22"/>
        </w:rPr>
        <w:t>termijn geen bezwaren zijn ingediend, zal een aanvang worden gemaakt met de contractbesprekingen met de inschrijver(s) waarmee de (raam)overeenkomst, naar verwachting, zal worden afgesloten.</w:t>
      </w:r>
      <w:r w:rsidRPr="00F94A7E">
        <w:rPr>
          <w:rFonts w:asciiTheme="minorHAnsi" w:hAnsiTheme="minorHAnsi" w:cstheme="minorHAnsi"/>
          <w:color w:val="auto"/>
          <w:sz w:val="22"/>
          <w:szCs w:val="22"/>
        </w:rPr>
        <w:t xml:space="preserve"> </w:t>
      </w:r>
    </w:p>
    <w:p w14:paraId="1D64F264" w14:textId="11DFA590" w:rsidR="00120433" w:rsidRPr="00153EF0" w:rsidRDefault="00120433" w:rsidP="00120433">
      <w:pPr>
        <w:rPr>
          <w:rFonts w:ascii="Arial" w:hAnsi="Arial" w:cs="Arial"/>
        </w:rPr>
      </w:pPr>
      <w:r w:rsidRPr="00153EF0">
        <w:rPr>
          <w:rFonts w:ascii="Arial" w:hAnsi="Arial" w:cs="Arial"/>
        </w:rPr>
        <w:t>Eerder genoemde termijn is een vervaltermijn hetgeen betekent dat indien inschrijver na ommekomst van deze termijn zijn rechten heeft verwerkt tot het instellen, al dan niet in een bodemprocedure van een vordering tot schadevergoeding.</w:t>
      </w:r>
    </w:p>
    <w:p w14:paraId="4D43CA67" w14:textId="3CB8B8BF" w:rsidR="00D615D7" w:rsidRDefault="00D615D7" w:rsidP="00034908">
      <w:pPr>
        <w:rPr>
          <w:rFonts w:asciiTheme="minorHAnsi" w:hAnsiTheme="minorHAnsi" w:cstheme="minorHAnsi"/>
          <w:sz w:val="22"/>
          <w:szCs w:val="22"/>
        </w:rPr>
      </w:pPr>
    </w:p>
    <w:p w14:paraId="4794482E" w14:textId="77777777" w:rsidR="00034908" w:rsidRPr="00F94A7E" w:rsidRDefault="00034908" w:rsidP="00034908">
      <w:pPr>
        <w:rPr>
          <w:rFonts w:asciiTheme="minorHAnsi" w:hAnsiTheme="minorHAnsi" w:cstheme="minorHAnsi"/>
          <w:sz w:val="22"/>
          <w:szCs w:val="22"/>
        </w:rPr>
      </w:pPr>
    </w:p>
    <w:p w14:paraId="2CA93FE7" w14:textId="77777777" w:rsidR="00034908" w:rsidRPr="00933533" w:rsidRDefault="00034908" w:rsidP="00034908">
      <w:pPr>
        <w:pStyle w:val="Kop2"/>
        <w:numPr>
          <w:ilvl w:val="1"/>
          <w:numId w:val="1"/>
        </w:numPr>
        <w:rPr>
          <w:rFonts w:cstheme="minorHAnsi"/>
        </w:rPr>
      </w:pPr>
      <w:bookmarkStart w:id="193" w:name="_Toc441610926"/>
      <w:bookmarkStart w:id="194" w:name="_Toc452106385"/>
      <w:bookmarkStart w:id="195" w:name="_Toc463870939"/>
      <w:bookmarkStart w:id="196" w:name="_Toc484681791"/>
      <w:bookmarkStart w:id="197" w:name="_Toc18075323"/>
      <w:bookmarkStart w:id="198" w:name="_Toc101357782"/>
      <w:bookmarkEnd w:id="193"/>
      <w:r w:rsidRPr="00933533">
        <w:rPr>
          <w:rFonts w:cstheme="minorHAnsi"/>
        </w:rPr>
        <w:t>Definitieve gunning</w:t>
      </w:r>
      <w:bookmarkEnd w:id="194"/>
      <w:bookmarkEnd w:id="195"/>
      <w:bookmarkEnd w:id="196"/>
      <w:bookmarkEnd w:id="197"/>
      <w:bookmarkEnd w:id="198"/>
    </w:p>
    <w:p w14:paraId="7405574F" w14:textId="77777777" w:rsidR="00034908" w:rsidRPr="00933533" w:rsidRDefault="00034908" w:rsidP="00034908">
      <w:pPr>
        <w:rPr>
          <w:rFonts w:asciiTheme="minorHAnsi" w:hAnsiTheme="minorHAnsi" w:cstheme="minorHAnsi"/>
          <w:sz w:val="22"/>
          <w:szCs w:val="22"/>
        </w:rPr>
      </w:pPr>
      <w:r w:rsidRPr="00933533">
        <w:rPr>
          <w:rFonts w:asciiTheme="minorHAnsi" w:hAnsiTheme="minorHAnsi" w:cstheme="minorHAnsi"/>
          <w:sz w:val="22"/>
          <w:szCs w:val="22"/>
        </w:rPr>
        <w:t>Indien onomstotelijk vast komt te staan dat door de voorlopig gegunde inschrijver aan alle punten is voldaan, wordt, indien bezwaar van afgewezen inschrijvers uitblijft, de opdracht definitief gegund.</w:t>
      </w:r>
    </w:p>
    <w:p w14:paraId="7E4D1C60" w14:textId="6CD67648" w:rsidR="00034908" w:rsidRPr="00F94A7E" w:rsidRDefault="00034908" w:rsidP="00034908">
      <w:pPr>
        <w:rPr>
          <w:rFonts w:asciiTheme="minorHAnsi" w:hAnsiTheme="minorHAnsi" w:cstheme="minorHAnsi"/>
        </w:rPr>
      </w:pPr>
      <w:r w:rsidRPr="00933533">
        <w:rPr>
          <w:rFonts w:asciiTheme="minorHAnsi" w:hAnsiTheme="minorHAnsi" w:cstheme="minorHAnsi"/>
          <w:sz w:val="22"/>
          <w:szCs w:val="22"/>
        </w:rPr>
        <w:t xml:space="preserve">Er is pas sprake van een definitieve gunning wanneer dit medegedeeld is aan de voorlopig gegunde inschrijver. </w:t>
      </w:r>
    </w:p>
    <w:p w14:paraId="4CA79760" w14:textId="0C26781B" w:rsidR="009A1511" w:rsidRPr="00F94A7E" w:rsidRDefault="00034908" w:rsidP="00AC752A">
      <w:pPr>
        <w:pStyle w:val="Kop1"/>
        <w:rPr>
          <w:rFonts w:cstheme="minorHAnsi"/>
        </w:rPr>
      </w:pPr>
      <w:bookmarkStart w:id="199" w:name="_Toc101357783"/>
      <w:r w:rsidRPr="00F94A7E">
        <w:rPr>
          <w:rFonts w:cstheme="minorHAnsi"/>
        </w:rPr>
        <w:lastRenderedPageBreak/>
        <w:t>Bijlagen</w:t>
      </w:r>
      <w:bookmarkEnd w:id="199"/>
    </w:p>
    <w:p w14:paraId="06C9C066" w14:textId="21D3F4E9" w:rsidR="00034908" w:rsidRPr="00F94A7E" w:rsidRDefault="00034908">
      <w:pPr>
        <w:spacing w:line="240" w:lineRule="auto"/>
        <w:rPr>
          <w:rFonts w:asciiTheme="minorHAnsi" w:hAnsiTheme="minorHAnsi" w:cstheme="minorHAnsi"/>
        </w:rPr>
      </w:pPr>
    </w:p>
    <w:p w14:paraId="5821B060" w14:textId="3DFF1C01" w:rsidR="00034908" w:rsidRPr="00F94A7E" w:rsidRDefault="00034908" w:rsidP="00034908">
      <w:pPr>
        <w:rPr>
          <w:rFonts w:asciiTheme="minorHAnsi" w:hAnsiTheme="minorHAnsi" w:cstheme="minorHAnsi"/>
          <w:bCs/>
          <w:sz w:val="22"/>
          <w:szCs w:val="22"/>
          <w:lang w:eastAsia="en-GB"/>
        </w:rPr>
      </w:pPr>
      <w:r w:rsidRPr="00F94A7E">
        <w:rPr>
          <w:rFonts w:asciiTheme="minorHAnsi" w:hAnsiTheme="minorHAnsi" w:cstheme="minorHAnsi"/>
          <w:sz w:val="22"/>
          <w:szCs w:val="22"/>
          <w:lang w:eastAsia="en-GB"/>
        </w:rPr>
        <w:t>De volgende bijlagen maken onderdeel uit van de aanbestedingsleidraad:</w:t>
      </w:r>
    </w:p>
    <w:p w14:paraId="64E1A723" w14:textId="71184124" w:rsidR="00034908" w:rsidRPr="002B03D5" w:rsidRDefault="00034908" w:rsidP="00034908">
      <w:pPr>
        <w:autoSpaceDE w:val="0"/>
        <w:autoSpaceDN w:val="0"/>
        <w:adjustRightInd w:val="0"/>
        <w:spacing w:line="240" w:lineRule="auto"/>
        <w:rPr>
          <w:rFonts w:asciiTheme="minorHAnsi" w:hAnsiTheme="minorHAnsi" w:cstheme="minorHAnsi"/>
          <w:bCs/>
          <w:sz w:val="22"/>
          <w:szCs w:val="22"/>
          <w:lang w:eastAsia="en-GB"/>
        </w:rPr>
      </w:pPr>
      <w:r w:rsidRPr="00F94A7E">
        <w:rPr>
          <w:rFonts w:asciiTheme="minorHAnsi" w:hAnsiTheme="minorHAnsi" w:cstheme="minorHAnsi"/>
          <w:bCs/>
          <w:sz w:val="22"/>
          <w:szCs w:val="22"/>
          <w:lang w:eastAsia="en-GB"/>
        </w:rPr>
        <w:t xml:space="preserve">Bijlage </w:t>
      </w:r>
      <w:r w:rsidR="00B83268">
        <w:rPr>
          <w:rFonts w:asciiTheme="minorHAnsi" w:hAnsiTheme="minorHAnsi" w:cstheme="minorHAnsi"/>
          <w:bCs/>
          <w:sz w:val="22"/>
          <w:szCs w:val="22"/>
          <w:lang w:eastAsia="en-GB"/>
        </w:rPr>
        <w:t>1</w:t>
      </w:r>
      <w:r w:rsidRPr="00F94A7E">
        <w:rPr>
          <w:rFonts w:asciiTheme="minorHAnsi" w:hAnsiTheme="minorHAnsi" w:cstheme="minorHAnsi"/>
          <w:bCs/>
          <w:sz w:val="22"/>
          <w:szCs w:val="22"/>
          <w:lang w:eastAsia="en-GB"/>
        </w:rPr>
        <w:t xml:space="preserve">: </w:t>
      </w:r>
      <w:r w:rsidRPr="002B03D5">
        <w:rPr>
          <w:rFonts w:asciiTheme="minorHAnsi" w:hAnsiTheme="minorHAnsi" w:cstheme="minorHAnsi"/>
          <w:bCs/>
          <w:sz w:val="22"/>
          <w:szCs w:val="22"/>
          <w:lang w:eastAsia="en-GB"/>
        </w:rPr>
        <w:t xml:space="preserve">Concept overeenkomst </w:t>
      </w:r>
    </w:p>
    <w:p w14:paraId="3FD5C43B" w14:textId="36016460" w:rsidR="00034908" w:rsidRPr="002B03D5" w:rsidRDefault="00034908" w:rsidP="00034908">
      <w:pPr>
        <w:autoSpaceDE w:val="0"/>
        <w:autoSpaceDN w:val="0"/>
        <w:adjustRightInd w:val="0"/>
        <w:spacing w:line="240" w:lineRule="auto"/>
        <w:rPr>
          <w:rFonts w:asciiTheme="minorHAnsi" w:hAnsiTheme="minorHAnsi" w:cstheme="minorHAnsi"/>
          <w:bCs/>
          <w:sz w:val="22"/>
          <w:szCs w:val="22"/>
          <w:lang w:eastAsia="en-GB"/>
        </w:rPr>
      </w:pPr>
      <w:r w:rsidRPr="002B03D5">
        <w:rPr>
          <w:rFonts w:asciiTheme="minorHAnsi" w:hAnsiTheme="minorHAnsi" w:cstheme="minorHAnsi"/>
          <w:bCs/>
          <w:sz w:val="22"/>
          <w:szCs w:val="22"/>
          <w:lang w:eastAsia="en-GB"/>
        </w:rPr>
        <w:t xml:space="preserve">Bijlage </w:t>
      </w:r>
      <w:r w:rsidR="00B83268" w:rsidRPr="002B03D5">
        <w:rPr>
          <w:rFonts w:asciiTheme="minorHAnsi" w:hAnsiTheme="minorHAnsi" w:cstheme="minorHAnsi"/>
          <w:bCs/>
          <w:sz w:val="22"/>
          <w:szCs w:val="22"/>
          <w:lang w:eastAsia="en-GB"/>
        </w:rPr>
        <w:t>2</w:t>
      </w:r>
      <w:r w:rsidRPr="002B03D5">
        <w:rPr>
          <w:rFonts w:asciiTheme="minorHAnsi" w:hAnsiTheme="minorHAnsi" w:cstheme="minorHAnsi"/>
          <w:bCs/>
          <w:sz w:val="22"/>
          <w:szCs w:val="22"/>
          <w:lang w:eastAsia="en-GB"/>
        </w:rPr>
        <w:t>: Concept wachtkamerovereenkomst</w:t>
      </w:r>
    </w:p>
    <w:p w14:paraId="0D62C12C" w14:textId="2410E5D4" w:rsidR="00B83268" w:rsidRPr="002B03D5" w:rsidRDefault="00034908" w:rsidP="00034908">
      <w:pPr>
        <w:autoSpaceDE w:val="0"/>
        <w:autoSpaceDN w:val="0"/>
        <w:adjustRightInd w:val="0"/>
        <w:spacing w:line="240" w:lineRule="auto"/>
        <w:rPr>
          <w:rFonts w:asciiTheme="minorHAnsi" w:hAnsiTheme="minorHAnsi" w:cstheme="minorHAnsi"/>
          <w:bCs/>
          <w:sz w:val="22"/>
          <w:szCs w:val="22"/>
          <w:lang w:eastAsia="en-GB"/>
        </w:rPr>
      </w:pPr>
      <w:r w:rsidRPr="002B03D5">
        <w:rPr>
          <w:rFonts w:asciiTheme="minorHAnsi" w:hAnsiTheme="minorHAnsi" w:cstheme="minorHAnsi"/>
          <w:bCs/>
          <w:sz w:val="22"/>
          <w:szCs w:val="22"/>
          <w:lang w:eastAsia="en-GB"/>
        </w:rPr>
        <w:t xml:space="preserve">Bijlage </w:t>
      </w:r>
      <w:r w:rsidR="00B83268" w:rsidRPr="002B03D5">
        <w:rPr>
          <w:rFonts w:asciiTheme="minorHAnsi" w:hAnsiTheme="minorHAnsi" w:cstheme="minorHAnsi"/>
          <w:bCs/>
          <w:sz w:val="22"/>
          <w:szCs w:val="22"/>
          <w:lang w:eastAsia="en-GB"/>
        </w:rPr>
        <w:t>3a</w:t>
      </w:r>
      <w:r w:rsidRPr="002B03D5">
        <w:rPr>
          <w:rFonts w:asciiTheme="minorHAnsi" w:hAnsiTheme="minorHAnsi" w:cstheme="minorHAnsi"/>
          <w:bCs/>
          <w:sz w:val="22"/>
          <w:szCs w:val="22"/>
          <w:lang w:eastAsia="en-GB"/>
        </w:rPr>
        <w:t xml:space="preserve">: </w:t>
      </w:r>
      <w:r w:rsidR="00B83268" w:rsidRPr="002B03D5">
        <w:rPr>
          <w:rFonts w:asciiTheme="minorHAnsi" w:hAnsiTheme="minorHAnsi" w:cstheme="minorHAnsi"/>
          <w:bCs/>
          <w:sz w:val="22"/>
          <w:szCs w:val="22"/>
          <w:lang w:eastAsia="en-GB"/>
        </w:rPr>
        <w:t>Model</w:t>
      </w:r>
      <w:r w:rsidRPr="002B03D5">
        <w:rPr>
          <w:rFonts w:asciiTheme="minorHAnsi" w:hAnsiTheme="minorHAnsi" w:cstheme="minorHAnsi"/>
          <w:bCs/>
          <w:sz w:val="22"/>
          <w:szCs w:val="22"/>
          <w:lang w:eastAsia="en-GB"/>
        </w:rPr>
        <w:t xml:space="preserve"> </w:t>
      </w:r>
      <w:r w:rsidR="00B83268" w:rsidRPr="002B03D5">
        <w:rPr>
          <w:rFonts w:asciiTheme="minorHAnsi" w:hAnsiTheme="minorHAnsi" w:cstheme="minorHAnsi"/>
          <w:bCs/>
          <w:sz w:val="22"/>
          <w:szCs w:val="22"/>
          <w:lang w:eastAsia="en-GB"/>
        </w:rPr>
        <w:t>Verwerkersovereenkomst 3.0</w:t>
      </w:r>
    </w:p>
    <w:p w14:paraId="27B549B8" w14:textId="67B45D0E" w:rsidR="00B83268" w:rsidRPr="002B03D5" w:rsidRDefault="00B83268" w:rsidP="00034908">
      <w:pPr>
        <w:autoSpaceDE w:val="0"/>
        <w:autoSpaceDN w:val="0"/>
        <w:adjustRightInd w:val="0"/>
        <w:spacing w:line="240" w:lineRule="auto"/>
        <w:rPr>
          <w:rFonts w:asciiTheme="minorHAnsi" w:hAnsiTheme="minorHAnsi" w:cstheme="minorHAnsi"/>
          <w:bCs/>
          <w:sz w:val="22"/>
          <w:szCs w:val="22"/>
          <w:lang w:eastAsia="en-GB"/>
        </w:rPr>
      </w:pPr>
      <w:r w:rsidRPr="002B03D5">
        <w:rPr>
          <w:rFonts w:asciiTheme="minorHAnsi" w:hAnsiTheme="minorHAnsi" w:cstheme="minorHAnsi"/>
          <w:bCs/>
          <w:sz w:val="22"/>
          <w:szCs w:val="22"/>
          <w:lang w:eastAsia="en-GB"/>
        </w:rPr>
        <w:t>Bijlage 3b: Rapportage Certificeringsschema</w:t>
      </w:r>
    </w:p>
    <w:p w14:paraId="5376A662" w14:textId="61BDE626" w:rsidR="00034908" w:rsidRDefault="00034908" w:rsidP="00034908">
      <w:pPr>
        <w:autoSpaceDE w:val="0"/>
        <w:autoSpaceDN w:val="0"/>
        <w:adjustRightInd w:val="0"/>
        <w:spacing w:line="240" w:lineRule="auto"/>
        <w:rPr>
          <w:rFonts w:asciiTheme="minorHAnsi" w:hAnsiTheme="minorHAnsi" w:cstheme="minorHAnsi"/>
          <w:bCs/>
          <w:sz w:val="22"/>
          <w:szCs w:val="22"/>
          <w:lang w:eastAsia="en-GB"/>
        </w:rPr>
      </w:pPr>
      <w:r w:rsidRPr="00F94A7E">
        <w:rPr>
          <w:rFonts w:asciiTheme="minorHAnsi" w:hAnsiTheme="minorHAnsi" w:cstheme="minorHAnsi"/>
          <w:bCs/>
          <w:sz w:val="22"/>
          <w:szCs w:val="22"/>
          <w:lang w:eastAsia="en-GB"/>
        </w:rPr>
        <w:t xml:space="preserve">Bijlage </w:t>
      </w:r>
      <w:r w:rsidR="00B83268">
        <w:rPr>
          <w:rFonts w:asciiTheme="minorHAnsi" w:hAnsiTheme="minorHAnsi" w:cstheme="minorHAnsi"/>
          <w:bCs/>
          <w:sz w:val="22"/>
          <w:szCs w:val="22"/>
          <w:lang w:eastAsia="en-GB"/>
        </w:rPr>
        <w:t>4</w:t>
      </w:r>
      <w:r w:rsidRPr="00F94A7E">
        <w:rPr>
          <w:rFonts w:asciiTheme="minorHAnsi" w:hAnsiTheme="minorHAnsi" w:cstheme="minorHAnsi"/>
          <w:bCs/>
          <w:sz w:val="22"/>
          <w:szCs w:val="22"/>
          <w:lang w:eastAsia="en-GB"/>
        </w:rPr>
        <w:t xml:space="preserve">: Algemene </w:t>
      </w:r>
      <w:r w:rsidR="00B83268">
        <w:rPr>
          <w:rFonts w:asciiTheme="minorHAnsi" w:hAnsiTheme="minorHAnsi" w:cstheme="minorHAnsi"/>
          <w:bCs/>
          <w:sz w:val="22"/>
          <w:szCs w:val="22"/>
          <w:lang w:eastAsia="en-GB"/>
        </w:rPr>
        <w:t xml:space="preserve">FSR </w:t>
      </w:r>
      <w:r w:rsidRPr="00F94A7E">
        <w:rPr>
          <w:rFonts w:asciiTheme="minorHAnsi" w:hAnsiTheme="minorHAnsi" w:cstheme="minorHAnsi"/>
          <w:bCs/>
          <w:sz w:val="22"/>
          <w:szCs w:val="22"/>
          <w:lang w:eastAsia="en-GB"/>
        </w:rPr>
        <w:t>Inkoopvoorwaarden</w:t>
      </w:r>
      <w:r w:rsidR="00B83268">
        <w:rPr>
          <w:rFonts w:asciiTheme="minorHAnsi" w:hAnsiTheme="minorHAnsi" w:cstheme="minorHAnsi"/>
          <w:bCs/>
          <w:sz w:val="22"/>
          <w:szCs w:val="22"/>
          <w:lang w:eastAsia="en-GB"/>
        </w:rPr>
        <w:t xml:space="preserve"> V4.0</w:t>
      </w:r>
    </w:p>
    <w:p w14:paraId="4D333A9D" w14:textId="374DAA17" w:rsidR="00B83268" w:rsidRDefault="00B83268" w:rsidP="00034908">
      <w:pPr>
        <w:autoSpaceDE w:val="0"/>
        <w:autoSpaceDN w:val="0"/>
        <w:adjustRightInd w:val="0"/>
        <w:spacing w:line="240" w:lineRule="auto"/>
        <w:rPr>
          <w:rFonts w:asciiTheme="minorHAnsi" w:hAnsiTheme="minorHAnsi" w:cstheme="minorHAnsi"/>
          <w:bCs/>
          <w:sz w:val="22"/>
          <w:szCs w:val="22"/>
          <w:lang w:eastAsia="en-GB"/>
        </w:rPr>
      </w:pPr>
      <w:r>
        <w:rPr>
          <w:rFonts w:asciiTheme="minorHAnsi" w:hAnsiTheme="minorHAnsi" w:cstheme="minorHAnsi"/>
          <w:bCs/>
          <w:sz w:val="22"/>
          <w:szCs w:val="22"/>
          <w:lang w:eastAsia="en-GB"/>
        </w:rPr>
        <w:t>Bijlage 5: ARBIT 2018</w:t>
      </w:r>
    </w:p>
    <w:p w14:paraId="39831769" w14:textId="6206B6F0" w:rsidR="00B83268" w:rsidRDefault="00B83268" w:rsidP="00034908">
      <w:pPr>
        <w:autoSpaceDE w:val="0"/>
        <w:autoSpaceDN w:val="0"/>
        <w:adjustRightInd w:val="0"/>
        <w:spacing w:line="240" w:lineRule="auto"/>
        <w:rPr>
          <w:rFonts w:asciiTheme="minorHAnsi" w:hAnsiTheme="minorHAnsi" w:cstheme="minorHAnsi"/>
          <w:bCs/>
          <w:sz w:val="22"/>
          <w:szCs w:val="22"/>
          <w:lang w:eastAsia="en-GB"/>
        </w:rPr>
      </w:pPr>
      <w:r>
        <w:rPr>
          <w:rFonts w:asciiTheme="minorHAnsi" w:hAnsiTheme="minorHAnsi" w:cstheme="minorHAnsi"/>
          <w:bCs/>
          <w:sz w:val="22"/>
          <w:szCs w:val="22"/>
          <w:lang w:eastAsia="en-GB"/>
        </w:rPr>
        <w:t>Bijlage 6: Prijsblad SIS</w:t>
      </w:r>
    </w:p>
    <w:p w14:paraId="36A50847" w14:textId="48E0E31A" w:rsidR="00B83268" w:rsidRDefault="00B83268" w:rsidP="00034908">
      <w:pPr>
        <w:autoSpaceDE w:val="0"/>
        <w:autoSpaceDN w:val="0"/>
        <w:adjustRightInd w:val="0"/>
        <w:spacing w:line="240" w:lineRule="auto"/>
        <w:rPr>
          <w:rFonts w:asciiTheme="minorHAnsi" w:hAnsiTheme="minorHAnsi" w:cstheme="minorHAnsi"/>
          <w:bCs/>
          <w:sz w:val="22"/>
          <w:szCs w:val="22"/>
          <w:lang w:eastAsia="en-GB"/>
        </w:rPr>
      </w:pPr>
      <w:r>
        <w:rPr>
          <w:rFonts w:asciiTheme="minorHAnsi" w:hAnsiTheme="minorHAnsi" w:cstheme="minorHAnsi"/>
          <w:bCs/>
          <w:sz w:val="22"/>
          <w:szCs w:val="22"/>
          <w:lang w:eastAsia="en-GB"/>
        </w:rPr>
        <w:t>Bijlage 7: KW1C Informatie architectuur principes</w:t>
      </w:r>
    </w:p>
    <w:p w14:paraId="7675390E" w14:textId="6695A01E" w:rsidR="00B83268" w:rsidRDefault="00B83268" w:rsidP="00034908">
      <w:pPr>
        <w:autoSpaceDE w:val="0"/>
        <w:autoSpaceDN w:val="0"/>
        <w:adjustRightInd w:val="0"/>
        <w:spacing w:line="240" w:lineRule="auto"/>
        <w:rPr>
          <w:rFonts w:asciiTheme="minorHAnsi" w:hAnsiTheme="minorHAnsi" w:cstheme="minorHAnsi"/>
          <w:bCs/>
          <w:sz w:val="22"/>
          <w:szCs w:val="22"/>
          <w:lang w:eastAsia="en-GB"/>
        </w:rPr>
      </w:pPr>
      <w:r>
        <w:rPr>
          <w:rFonts w:asciiTheme="minorHAnsi" w:hAnsiTheme="minorHAnsi" w:cstheme="minorHAnsi"/>
          <w:bCs/>
          <w:sz w:val="22"/>
          <w:szCs w:val="22"/>
          <w:lang w:eastAsia="en-GB"/>
        </w:rPr>
        <w:t xml:space="preserve">Bijlage 8: </w:t>
      </w:r>
      <w:proofErr w:type="spellStart"/>
      <w:r>
        <w:rPr>
          <w:rFonts w:asciiTheme="minorHAnsi" w:hAnsiTheme="minorHAnsi" w:cstheme="minorHAnsi"/>
          <w:bCs/>
          <w:sz w:val="22"/>
          <w:szCs w:val="22"/>
          <w:lang w:eastAsia="en-GB"/>
        </w:rPr>
        <w:t>PvE</w:t>
      </w:r>
      <w:proofErr w:type="spellEnd"/>
      <w:r>
        <w:rPr>
          <w:rFonts w:asciiTheme="minorHAnsi" w:hAnsiTheme="minorHAnsi" w:cstheme="minorHAnsi"/>
          <w:bCs/>
          <w:sz w:val="22"/>
          <w:szCs w:val="22"/>
          <w:lang w:eastAsia="en-GB"/>
        </w:rPr>
        <w:t xml:space="preserve"> SIS-Scoreformulier</w:t>
      </w:r>
    </w:p>
    <w:p w14:paraId="152C88A0" w14:textId="5CDE31FB" w:rsidR="00B83268" w:rsidRPr="00F94A7E" w:rsidRDefault="00B83268" w:rsidP="00034908">
      <w:pPr>
        <w:autoSpaceDE w:val="0"/>
        <w:autoSpaceDN w:val="0"/>
        <w:adjustRightInd w:val="0"/>
        <w:spacing w:line="240" w:lineRule="auto"/>
        <w:rPr>
          <w:rFonts w:asciiTheme="minorHAnsi" w:hAnsiTheme="minorHAnsi" w:cstheme="minorHAnsi"/>
          <w:bCs/>
          <w:sz w:val="22"/>
          <w:szCs w:val="22"/>
          <w:lang w:eastAsia="en-GB"/>
        </w:rPr>
      </w:pPr>
      <w:r>
        <w:rPr>
          <w:rFonts w:asciiTheme="minorHAnsi" w:hAnsiTheme="minorHAnsi" w:cstheme="minorHAnsi"/>
          <w:bCs/>
          <w:sz w:val="22"/>
          <w:szCs w:val="22"/>
          <w:lang w:eastAsia="en-GB"/>
        </w:rPr>
        <w:t xml:space="preserve">Bijlage 9: </w:t>
      </w:r>
      <w:proofErr w:type="spellStart"/>
      <w:r>
        <w:rPr>
          <w:rFonts w:asciiTheme="minorHAnsi" w:hAnsiTheme="minorHAnsi" w:cstheme="minorHAnsi"/>
          <w:bCs/>
          <w:sz w:val="22"/>
          <w:szCs w:val="22"/>
          <w:lang w:eastAsia="en-GB"/>
        </w:rPr>
        <w:t>PvE</w:t>
      </w:r>
      <w:proofErr w:type="spellEnd"/>
      <w:r>
        <w:rPr>
          <w:rFonts w:asciiTheme="minorHAnsi" w:hAnsiTheme="minorHAnsi" w:cstheme="minorHAnsi"/>
          <w:bCs/>
          <w:sz w:val="22"/>
          <w:szCs w:val="22"/>
          <w:lang w:eastAsia="en-GB"/>
        </w:rPr>
        <w:t xml:space="preserve"> SIS KW1C</w:t>
      </w:r>
    </w:p>
    <w:p w14:paraId="75FAA19F" w14:textId="77777777" w:rsidR="00034908" w:rsidRPr="00F94A7E" w:rsidRDefault="00034908" w:rsidP="00034908">
      <w:pPr>
        <w:spacing w:line="240" w:lineRule="auto"/>
        <w:rPr>
          <w:rFonts w:asciiTheme="minorHAnsi" w:hAnsiTheme="minorHAnsi" w:cstheme="minorHAnsi"/>
          <w:sz w:val="22"/>
          <w:szCs w:val="22"/>
        </w:rPr>
      </w:pPr>
    </w:p>
    <w:p w14:paraId="134AFCD7" w14:textId="77777777" w:rsidR="00034908" w:rsidRPr="00F94A7E" w:rsidRDefault="00034908" w:rsidP="00034908">
      <w:pPr>
        <w:pStyle w:val="Kop0"/>
        <w:numPr>
          <w:ilvl w:val="0"/>
          <w:numId w:val="0"/>
        </w:numPr>
        <w:rPr>
          <w:rFonts w:cstheme="minorHAnsi"/>
        </w:rPr>
      </w:pPr>
    </w:p>
    <w:p w14:paraId="6DB44FF0" w14:textId="77777777" w:rsidR="009A1511" w:rsidRPr="00F94A7E" w:rsidRDefault="009A1511" w:rsidP="009A1511">
      <w:pPr>
        <w:rPr>
          <w:rFonts w:asciiTheme="minorHAnsi" w:hAnsiTheme="minorHAnsi" w:cstheme="minorHAnsi"/>
          <w:sz w:val="22"/>
          <w:szCs w:val="22"/>
        </w:rPr>
      </w:pPr>
    </w:p>
    <w:p w14:paraId="396B91F7" w14:textId="77777777" w:rsidR="009A1511" w:rsidRPr="00F94A7E" w:rsidRDefault="009A1511" w:rsidP="009A1511">
      <w:pPr>
        <w:rPr>
          <w:rFonts w:asciiTheme="minorHAnsi" w:hAnsiTheme="minorHAnsi" w:cstheme="minorHAnsi"/>
          <w:sz w:val="22"/>
          <w:szCs w:val="22"/>
        </w:rPr>
      </w:pPr>
    </w:p>
    <w:p w14:paraId="6ECB7A3C" w14:textId="77777777" w:rsidR="009A1511" w:rsidRPr="00F94A7E" w:rsidRDefault="009A1511" w:rsidP="009A1511">
      <w:pPr>
        <w:rPr>
          <w:rFonts w:asciiTheme="minorHAnsi" w:hAnsiTheme="minorHAnsi" w:cstheme="minorHAnsi"/>
          <w:sz w:val="22"/>
          <w:szCs w:val="22"/>
        </w:rPr>
      </w:pPr>
    </w:p>
    <w:p w14:paraId="11D7FB67" w14:textId="4A76551C" w:rsidR="009A1511" w:rsidRPr="00F94A7E" w:rsidRDefault="009A1511">
      <w:pPr>
        <w:spacing w:line="240" w:lineRule="auto"/>
        <w:rPr>
          <w:rFonts w:asciiTheme="minorHAnsi" w:hAnsiTheme="minorHAnsi" w:cstheme="minorHAnsi"/>
          <w:b/>
          <w:sz w:val="22"/>
          <w:szCs w:val="22"/>
        </w:rPr>
      </w:pPr>
    </w:p>
    <w:sectPr w:rsidR="009A1511" w:rsidRPr="00F94A7E" w:rsidSect="00CC2E9E">
      <w:headerReference w:type="default" r:id="rId18"/>
      <w:footerReference w:type="default" r:id="rId19"/>
      <w:pgSz w:w="11900" w:h="16840" w:code="9"/>
      <w:pgMar w:top="2155" w:right="987" w:bottom="1701" w:left="1418" w:header="709" w:footer="425"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FEB44" w14:textId="77777777" w:rsidR="004950FE" w:rsidRDefault="004950FE" w:rsidP="00B326D8">
      <w:pPr>
        <w:pStyle w:val="Koptekst"/>
      </w:pPr>
      <w:r>
        <w:separator/>
      </w:r>
    </w:p>
  </w:endnote>
  <w:endnote w:type="continuationSeparator" w:id="0">
    <w:p w14:paraId="60D8F05B" w14:textId="77777777" w:rsidR="004950FE" w:rsidRDefault="004950FE" w:rsidP="00B326D8">
      <w:pPr>
        <w:pStyle w:val="Koptekst"/>
      </w:pPr>
      <w:r>
        <w:continuationSeparator/>
      </w:r>
    </w:p>
  </w:endnote>
  <w:endnote w:type="continuationNotice" w:id="1">
    <w:p w14:paraId="285E46D6" w14:textId="77777777" w:rsidR="004950FE" w:rsidRDefault="004950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oppins">
    <w:altName w:val="Poppins"/>
    <w:charset w:val="00"/>
    <w:family w:val="auto"/>
    <w:pitch w:val="variable"/>
    <w:sig w:usb0="00008007" w:usb1="00000000"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320A" w14:textId="2B6334D9" w:rsidR="00815525" w:rsidRPr="008C1538" w:rsidRDefault="00815525" w:rsidP="006928B7">
    <w:pPr>
      <w:pStyle w:val="Voettekst"/>
      <w:tabs>
        <w:tab w:val="clear" w:pos="9072"/>
      </w:tabs>
      <w:jc w:val="center"/>
      <w:rPr>
        <w:sz w:val="18"/>
        <w:szCs w:val="18"/>
      </w:rPr>
    </w:pPr>
    <w:r w:rsidRPr="008C1538">
      <w:rPr>
        <w:sz w:val="18"/>
        <w:szCs w:val="18"/>
      </w:rPr>
      <w:t xml:space="preserve">Pagina </w:t>
    </w:r>
    <w:r w:rsidRPr="008C1538">
      <w:rPr>
        <w:b/>
        <w:sz w:val="18"/>
        <w:szCs w:val="18"/>
      </w:rPr>
      <w:fldChar w:fldCharType="begin"/>
    </w:r>
    <w:r w:rsidRPr="008C1538">
      <w:rPr>
        <w:b/>
        <w:sz w:val="18"/>
        <w:szCs w:val="18"/>
      </w:rPr>
      <w:instrText>PAGE  \* Arabic  \* MERGEFORMAT</w:instrText>
    </w:r>
    <w:r w:rsidRPr="008C1538">
      <w:rPr>
        <w:b/>
        <w:sz w:val="18"/>
        <w:szCs w:val="18"/>
      </w:rPr>
      <w:fldChar w:fldCharType="separate"/>
    </w:r>
    <w:r>
      <w:rPr>
        <w:b/>
        <w:sz w:val="18"/>
        <w:szCs w:val="18"/>
      </w:rPr>
      <w:t>4</w:t>
    </w:r>
    <w:r w:rsidRPr="008C1538">
      <w:rPr>
        <w:b/>
        <w:sz w:val="18"/>
        <w:szCs w:val="18"/>
      </w:rPr>
      <w:fldChar w:fldCharType="end"/>
    </w:r>
    <w:r w:rsidRPr="008C1538">
      <w:rPr>
        <w:sz w:val="18"/>
        <w:szCs w:val="18"/>
      </w:rPr>
      <w:t xml:space="preserve"> van </w:t>
    </w:r>
    <w:r w:rsidRPr="008C1538">
      <w:rPr>
        <w:sz w:val="18"/>
        <w:szCs w:val="18"/>
      </w:rPr>
      <w:fldChar w:fldCharType="begin"/>
    </w:r>
    <w:r w:rsidRPr="008C1538">
      <w:rPr>
        <w:sz w:val="18"/>
        <w:szCs w:val="18"/>
      </w:rPr>
      <w:instrText>NUMPAGES  \* Arabic  \* MERGEFORMAT</w:instrText>
    </w:r>
    <w:r w:rsidRPr="008C1538">
      <w:rPr>
        <w:sz w:val="18"/>
        <w:szCs w:val="18"/>
      </w:rPr>
      <w:fldChar w:fldCharType="separate"/>
    </w:r>
    <w:r>
      <w:rPr>
        <w:sz w:val="18"/>
        <w:szCs w:val="18"/>
      </w:rPr>
      <w:t>25</w:t>
    </w:r>
    <w:r w:rsidRPr="008C1538">
      <w:rPr>
        <w:b/>
        <w:noProof/>
        <w:sz w:val="18"/>
        <w:szCs w:val="18"/>
      </w:rPr>
      <w:fldChar w:fldCharType="end"/>
    </w:r>
  </w:p>
  <w:p w14:paraId="59EFFCEF" w14:textId="4E1A7C23" w:rsidR="00815525" w:rsidRPr="006928B7" w:rsidRDefault="00815525" w:rsidP="006928B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BB702" w14:textId="77777777" w:rsidR="004950FE" w:rsidRDefault="004950FE" w:rsidP="00B326D8">
      <w:pPr>
        <w:pStyle w:val="Koptekst"/>
      </w:pPr>
      <w:r>
        <w:separator/>
      </w:r>
    </w:p>
  </w:footnote>
  <w:footnote w:type="continuationSeparator" w:id="0">
    <w:p w14:paraId="7200B262" w14:textId="77777777" w:rsidR="004950FE" w:rsidRDefault="004950FE" w:rsidP="00B326D8">
      <w:pPr>
        <w:pStyle w:val="Koptekst"/>
      </w:pPr>
      <w:r>
        <w:continuationSeparator/>
      </w:r>
    </w:p>
  </w:footnote>
  <w:footnote w:type="continuationNotice" w:id="1">
    <w:p w14:paraId="6055D1C2" w14:textId="77777777" w:rsidR="004950FE" w:rsidRDefault="004950F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EF77B" w14:textId="6248A7FB" w:rsidR="00815525" w:rsidRPr="008C1538" w:rsidRDefault="00DA6575" w:rsidP="006928B7">
    <w:pPr>
      <w:pStyle w:val="Koptekst"/>
      <w:tabs>
        <w:tab w:val="clear" w:pos="9072"/>
      </w:tabs>
      <w:rPr>
        <w:sz w:val="18"/>
        <w:szCs w:val="18"/>
      </w:rPr>
    </w:pPr>
    <w:bookmarkStart w:id="200" w:name="_Hlk94619137"/>
    <w:r w:rsidRPr="008D6703">
      <w:rPr>
        <w:sz w:val="18"/>
        <w:szCs w:val="18"/>
      </w:rPr>
      <w:t>Koning Willem I College</w:t>
    </w:r>
    <w:r w:rsidR="00815525" w:rsidRPr="008D6703">
      <w:rPr>
        <w:sz w:val="18"/>
        <w:szCs w:val="18"/>
      </w:rPr>
      <w:tab/>
    </w:r>
    <w:r w:rsidR="008D6703" w:rsidRPr="008D6703">
      <w:rPr>
        <w:sz w:val="18"/>
        <w:szCs w:val="18"/>
      </w:rPr>
      <w:t>“Student Informatie Systeem”</w:t>
    </w:r>
    <w:r w:rsidR="00815525" w:rsidRPr="006928B7">
      <w:rPr>
        <w:color w:val="FF0000"/>
        <w:sz w:val="18"/>
        <w:szCs w:val="18"/>
      </w:rPr>
      <w:t xml:space="preserve"> </w:t>
    </w:r>
    <w:r w:rsidR="00815525" w:rsidRPr="008C1538">
      <w:rPr>
        <w:sz w:val="18"/>
        <w:szCs w:val="18"/>
      </w:rPr>
      <w:tab/>
    </w:r>
    <w:r w:rsidR="00815525">
      <w:rPr>
        <w:sz w:val="18"/>
        <w:szCs w:val="18"/>
      </w:rPr>
      <w:tab/>
    </w:r>
    <w:r w:rsidR="00815525" w:rsidRPr="008C1538">
      <w:rPr>
        <w:sz w:val="18"/>
        <w:szCs w:val="18"/>
      </w:rPr>
      <w:t>Aanbestedings</w:t>
    </w:r>
    <w:r>
      <w:rPr>
        <w:sz w:val="18"/>
        <w:szCs w:val="18"/>
      </w:rPr>
      <w:t>leidraad</w:t>
    </w:r>
  </w:p>
  <w:bookmarkEnd w:id="200"/>
  <w:p w14:paraId="58191A45" w14:textId="7FDFF69A" w:rsidR="00815525" w:rsidRPr="006B0BAF" w:rsidRDefault="00815525" w:rsidP="00D677BC">
    <w:pPr>
      <w:rPr>
        <w:lang w:val="en-US"/>
      </w:rPr>
    </w:pPr>
  </w:p>
  <w:p w14:paraId="5611BFC0" w14:textId="77777777" w:rsidR="00815525" w:rsidRPr="006F67F7" w:rsidRDefault="00815525">
    <w:pPr>
      <w:pStyle w:val="Koptekst"/>
      <w:rPr>
        <w:color w:val="1F7282"/>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1695"/>
    <w:multiLevelType w:val="multilevel"/>
    <w:tmpl w:val="0D3AF080"/>
    <w:lvl w:ilvl="0">
      <w:start w:val="1"/>
      <w:numFmt w:val="lowerLetter"/>
      <w:lvlRestart w:val="0"/>
      <w:lvlText w:val="%1."/>
      <w:lvlJc w:val="left"/>
      <w:pPr>
        <w:tabs>
          <w:tab w:val="num" w:pos="357"/>
        </w:tabs>
        <w:ind w:left="357" w:hanging="357"/>
      </w:pPr>
    </w:lvl>
    <w:lvl w:ilvl="1">
      <w:start w:val="1"/>
      <w:numFmt w:val="bullet"/>
      <w:lvlText w:val=""/>
      <w:lvlJc w:val="left"/>
      <w:pPr>
        <w:tabs>
          <w:tab w:val="num" w:pos="720"/>
        </w:tabs>
        <w:ind w:left="720" w:hanging="363"/>
      </w:pPr>
      <w:rPr>
        <w:rFonts w:ascii="Symbol" w:hAnsi="Symbol" w:hint="default"/>
      </w:rPr>
    </w:lvl>
    <w:lvl w:ilvl="2">
      <w:start w:val="1"/>
      <w:numFmt w:val="bullet"/>
      <w:lvlText w:val=""/>
      <w:lvlJc w:val="left"/>
      <w:pPr>
        <w:tabs>
          <w:tab w:val="num" w:pos="1077"/>
        </w:tabs>
        <w:ind w:left="1077" w:hanging="357"/>
      </w:pPr>
      <w:rPr>
        <w:rFonts w:ascii="Wingdings" w:hAnsi="Wingdings" w:hint="default"/>
        <w:sz w:val="16"/>
      </w:rPr>
    </w:lvl>
    <w:lvl w:ilvl="3">
      <w:start w:val="1"/>
      <w:numFmt w:val="lowerLetter"/>
      <w:lvlText w:val="%4."/>
      <w:lvlJc w:val="left"/>
      <w:pPr>
        <w:tabs>
          <w:tab w:val="num" w:pos="1417"/>
        </w:tabs>
        <w:ind w:left="1417" w:hanging="340"/>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15:restartNumberingAfterBreak="0">
    <w:nsid w:val="0AF920A6"/>
    <w:multiLevelType w:val="hybridMultilevel"/>
    <w:tmpl w:val="7D047D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650432"/>
    <w:multiLevelType w:val="hybridMultilevel"/>
    <w:tmpl w:val="2950610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DF2289D"/>
    <w:multiLevelType w:val="multilevel"/>
    <w:tmpl w:val="6248E46E"/>
    <w:lvl w:ilvl="0">
      <w:start w:val="88"/>
      <w:numFmt w:val="bullet"/>
      <w:lvlText w:val="-"/>
      <w:lvlJc w:val="left"/>
      <w:pPr>
        <w:ind w:left="1080" w:hanging="360"/>
      </w:pPr>
      <w:rPr>
        <w:rFonts w:ascii="Calibri" w:eastAsiaTheme="minorHAnsi" w:hAnsi="Calibri" w:cs="Calibri" w:hint="default"/>
        <w:sz w:val="22"/>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4" w15:restartNumberingAfterBreak="0">
    <w:nsid w:val="12976AA1"/>
    <w:multiLevelType w:val="hybridMultilevel"/>
    <w:tmpl w:val="D4F0885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4315511"/>
    <w:multiLevelType w:val="hybridMultilevel"/>
    <w:tmpl w:val="DAB886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A7002A6"/>
    <w:multiLevelType w:val="hybridMultilevel"/>
    <w:tmpl w:val="6E1C7FE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7" w15:restartNumberingAfterBreak="0">
    <w:nsid w:val="1E2F15C7"/>
    <w:multiLevelType w:val="hybridMultilevel"/>
    <w:tmpl w:val="71C0604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283E16E2"/>
    <w:multiLevelType w:val="hybridMultilevel"/>
    <w:tmpl w:val="1D105A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C114D11"/>
    <w:multiLevelType w:val="hybridMultilevel"/>
    <w:tmpl w:val="71DC7D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4473787"/>
    <w:multiLevelType w:val="hybridMultilevel"/>
    <w:tmpl w:val="D6087E02"/>
    <w:lvl w:ilvl="0" w:tplc="054CA0A2">
      <w:numFmt w:val="bullet"/>
      <w:lvlText w:val="-"/>
      <w:lvlJc w:val="left"/>
      <w:pPr>
        <w:ind w:left="720" w:hanging="360"/>
      </w:pPr>
      <w:rPr>
        <w:rFonts w:ascii="Trebuchet MS" w:eastAsia="Times New Roman" w:hAnsi="Trebuchet MS"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6CA2CCD"/>
    <w:multiLevelType w:val="hybridMultilevel"/>
    <w:tmpl w:val="EC9EF0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39621752"/>
    <w:multiLevelType w:val="hybridMultilevel"/>
    <w:tmpl w:val="BC3E151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9DE2CEE"/>
    <w:multiLevelType w:val="hybridMultilevel"/>
    <w:tmpl w:val="AB46279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3C386B3A"/>
    <w:multiLevelType w:val="hybridMultilevel"/>
    <w:tmpl w:val="D520B8DA"/>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5" w15:restartNumberingAfterBreak="0">
    <w:nsid w:val="41AC1977"/>
    <w:multiLevelType w:val="hybridMultilevel"/>
    <w:tmpl w:val="1AB4BD56"/>
    <w:lvl w:ilvl="0" w:tplc="054CA0A2">
      <w:numFmt w:val="bullet"/>
      <w:lvlText w:val="-"/>
      <w:lvlJc w:val="left"/>
      <w:pPr>
        <w:ind w:left="720" w:hanging="360"/>
      </w:pPr>
      <w:rPr>
        <w:rFonts w:ascii="Trebuchet MS" w:eastAsia="Times New Roman" w:hAnsi="Trebuchet MS"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6D04B80"/>
    <w:multiLevelType w:val="hybridMultilevel"/>
    <w:tmpl w:val="6EA2B8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9D81DC9"/>
    <w:multiLevelType w:val="hybridMultilevel"/>
    <w:tmpl w:val="B2D0448A"/>
    <w:lvl w:ilvl="0" w:tplc="0652CD74">
      <w:numFmt w:val="bullet"/>
      <w:lvlText w:val="-"/>
      <w:lvlJc w:val="left"/>
      <w:pPr>
        <w:ind w:left="720" w:hanging="360"/>
      </w:pPr>
      <w:rPr>
        <w:rFonts w:ascii="Calibri" w:eastAsiaTheme="minorHAnsi" w:hAnsi="Calibri" w:cstheme="minorBidi" w:hint="default"/>
      </w:rPr>
    </w:lvl>
    <w:lvl w:ilvl="1" w:tplc="315045D6">
      <w:start w:val="16"/>
      <w:numFmt w:val="bullet"/>
      <w:lvlText w:val="-"/>
      <w:lvlJc w:val="left"/>
      <w:pPr>
        <w:ind w:left="1440" w:hanging="360"/>
      </w:pPr>
      <w:rPr>
        <w:rFonts w:ascii="Trebuchet MS" w:eastAsia="Times New Roman" w:hAnsi="Trebuchet MS"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B385A62"/>
    <w:multiLevelType w:val="hybridMultilevel"/>
    <w:tmpl w:val="E2B251A2"/>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4DAD3C31"/>
    <w:multiLevelType w:val="hybridMultilevel"/>
    <w:tmpl w:val="A67A1DF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4DC549FB"/>
    <w:multiLevelType w:val="hybridMultilevel"/>
    <w:tmpl w:val="4F246D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253088A"/>
    <w:multiLevelType w:val="multilevel"/>
    <w:tmpl w:val="CFB04F06"/>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2" w15:restartNumberingAfterBreak="0">
    <w:nsid w:val="5AAF3000"/>
    <w:multiLevelType w:val="hybridMultilevel"/>
    <w:tmpl w:val="5A2834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BC0171A"/>
    <w:multiLevelType w:val="hybridMultilevel"/>
    <w:tmpl w:val="FF4EFC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FBF62C7"/>
    <w:multiLevelType w:val="hybridMultilevel"/>
    <w:tmpl w:val="DBD2A5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1A07F96"/>
    <w:multiLevelType w:val="hybridMultilevel"/>
    <w:tmpl w:val="FF88BD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345224D"/>
    <w:multiLevelType w:val="hybridMultilevel"/>
    <w:tmpl w:val="34C6F8C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63F62625"/>
    <w:multiLevelType w:val="multilevel"/>
    <w:tmpl w:val="40D6BF4E"/>
    <w:lvl w:ilvl="0">
      <w:start w:val="1"/>
      <w:numFmt w:val="decimal"/>
      <w:pStyle w:val="Kop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68DE694A"/>
    <w:multiLevelType w:val="hybridMultilevel"/>
    <w:tmpl w:val="F8A4676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69CE497B"/>
    <w:multiLevelType w:val="multilevel"/>
    <w:tmpl w:val="CFA442F2"/>
    <w:lvl w:ilvl="0">
      <w:start w:val="1"/>
      <w:numFmt w:val="decimal"/>
      <w:lvlRestart w:val="0"/>
      <w:lvlText w:val="%1."/>
      <w:lvlJc w:val="left"/>
      <w:pPr>
        <w:tabs>
          <w:tab w:val="num" w:pos="357"/>
        </w:tabs>
        <w:ind w:left="357" w:hanging="357"/>
      </w:pPr>
    </w:lvl>
    <w:lvl w:ilvl="1">
      <w:start w:val="1"/>
      <w:numFmt w:val="lowerLetter"/>
      <w:lvlText w:val="%2."/>
      <w:lvlJc w:val="left"/>
      <w:pPr>
        <w:tabs>
          <w:tab w:val="num" w:pos="720"/>
        </w:tabs>
        <w:ind w:left="720" w:hanging="363"/>
      </w:pPr>
    </w:lvl>
    <w:lvl w:ilvl="2">
      <w:start w:val="1"/>
      <w:numFmt w:val="bullet"/>
      <w:lvlText w:val=""/>
      <w:lvlJc w:val="left"/>
      <w:pPr>
        <w:tabs>
          <w:tab w:val="num" w:pos="1077"/>
        </w:tabs>
        <w:ind w:left="1077" w:hanging="357"/>
      </w:pPr>
      <w:rPr>
        <w:rFonts w:ascii="Wingdings" w:hAnsi="Wingdings" w:hint="default"/>
      </w:rPr>
    </w:lvl>
    <w:lvl w:ilvl="3">
      <w:start w:val="1"/>
      <w:numFmt w:val="decimal"/>
      <w:lvlText w:val=""/>
      <w:lvlJc w:val="left"/>
      <w:pPr>
        <w:tabs>
          <w:tab w:val="num" w:pos="1417"/>
        </w:tabs>
        <w:ind w:left="1417" w:hanging="340"/>
      </w:pPr>
      <w:rPr>
        <w:rFonts w:ascii="Symbol" w:hAnsi="Symbol"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C83202A"/>
    <w:multiLevelType w:val="hybridMultilevel"/>
    <w:tmpl w:val="699264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CD31C25"/>
    <w:multiLevelType w:val="hybridMultilevel"/>
    <w:tmpl w:val="C5606C4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7C34B47"/>
    <w:multiLevelType w:val="multilevel"/>
    <w:tmpl w:val="57AE3094"/>
    <w:lvl w:ilvl="0">
      <w:start w:val="1"/>
      <w:numFmt w:val="decimal"/>
      <w:lvlRestart w:val="0"/>
      <w:lvlText w:val="%1."/>
      <w:lvlJc w:val="left"/>
      <w:pPr>
        <w:tabs>
          <w:tab w:val="num" w:pos="357"/>
        </w:tabs>
        <w:ind w:left="357" w:hanging="357"/>
      </w:pPr>
    </w:lvl>
    <w:lvl w:ilvl="1">
      <w:start w:val="1"/>
      <w:numFmt w:val="lowerLetter"/>
      <w:lvlText w:val="%2."/>
      <w:lvlJc w:val="left"/>
      <w:pPr>
        <w:tabs>
          <w:tab w:val="num" w:pos="720"/>
        </w:tabs>
        <w:ind w:left="720" w:hanging="363"/>
      </w:pPr>
    </w:lvl>
    <w:lvl w:ilvl="2">
      <w:start w:val="1"/>
      <w:numFmt w:val="bullet"/>
      <w:lvlText w:val=""/>
      <w:lvlJc w:val="left"/>
      <w:pPr>
        <w:tabs>
          <w:tab w:val="num" w:pos="1077"/>
        </w:tabs>
        <w:ind w:left="1077" w:hanging="357"/>
      </w:pPr>
      <w:rPr>
        <w:rFonts w:ascii="Wingdings" w:hAnsi="Wingdings" w:hint="default"/>
      </w:rPr>
    </w:lvl>
    <w:lvl w:ilvl="3">
      <w:start w:val="1"/>
      <w:numFmt w:val="decimal"/>
      <w:lvlText w:val=""/>
      <w:lvlJc w:val="left"/>
      <w:pPr>
        <w:tabs>
          <w:tab w:val="num" w:pos="1417"/>
        </w:tabs>
        <w:ind w:left="1417" w:hanging="340"/>
      </w:pPr>
      <w:rPr>
        <w:rFonts w:ascii="Symbol" w:hAnsi="Symbol"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C51034C"/>
    <w:multiLevelType w:val="hybridMultilevel"/>
    <w:tmpl w:val="6A48D8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21"/>
  </w:num>
  <w:num w:numId="4">
    <w:abstractNumId w:val="13"/>
  </w:num>
  <w:num w:numId="5">
    <w:abstractNumId w:val="22"/>
  </w:num>
  <w:num w:numId="6">
    <w:abstractNumId w:val="0"/>
  </w:num>
  <w:num w:numId="7">
    <w:abstractNumId w:val="23"/>
  </w:num>
  <w:num w:numId="8">
    <w:abstractNumId w:val="8"/>
  </w:num>
  <w:num w:numId="9">
    <w:abstractNumId w:val="32"/>
  </w:num>
  <w:num w:numId="10">
    <w:abstractNumId w:val="1"/>
  </w:num>
  <w:num w:numId="11">
    <w:abstractNumId w:val="26"/>
  </w:num>
  <w:num w:numId="12">
    <w:abstractNumId w:val="17"/>
  </w:num>
  <w:num w:numId="13">
    <w:abstractNumId w:val="12"/>
  </w:num>
  <w:num w:numId="14">
    <w:abstractNumId w:val="20"/>
  </w:num>
  <w:num w:numId="15">
    <w:abstractNumId w:val="19"/>
  </w:num>
  <w:num w:numId="16">
    <w:abstractNumId w:val="14"/>
  </w:num>
  <w:num w:numId="17">
    <w:abstractNumId w:val="29"/>
  </w:num>
  <w:num w:numId="18">
    <w:abstractNumId w:val="3"/>
  </w:num>
  <w:num w:numId="19">
    <w:abstractNumId w:val="25"/>
  </w:num>
  <w:num w:numId="20">
    <w:abstractNumId w:val="24"/>
  </w:num>
  <w:num w:numId="21">
    <w:abstractNumId w:val="7"/>
  </w:num>
  <w:num w:numId="22">
    <w:abstractNumId w:val="6"/>
  </w:num>
  <w:num w:numId="23">
    <w:abstractNumId w:val="2"/>
  </w:num>
  <w:num w:numId="24">
    <w:abstractNumId w:val="28"/>
  </w:num>
  <w:num w:numId="25">
    <w:abstractNumId w:val="30"/>
  </w:num>
  <w:num w:numId="26">
    <w:abstractNumId w:val="11"/>
  </w:num>
  <w:num w:numId="27">
    <w:abstractNumId w:val="18"/>
  </w:num>
  <w:num w:numId="28">
    <w:abstractNumId w:val="15"/>
  </w:num>
  <w:num w:numId="29">
    <w:abstractNumId w:val="10"/>
  </w:num>
  <w:num w:numId="30">
    <w:abstractNumId w:val="33"/>
  </w:num>
  <w:num w:numId="31">
    <w:abstractNumId w:val="5"/>
  </w:num>
  <w:num w:numId="32">
    <w:abstractNumId w:val="9"/>
  </w:num>
  <w:num w:numId="33">
    <w:abstractNumId w:val="16"/>
  </w:num>
  <w:num w:numId="34">
    <w:abstractNumId w:val="31"/>
  </w:num>
  <w:num w:numId="35">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67F"/>
    <w:rsid w:val="00010DD5"/>
    <w:rsid w:val="000216BD"/>
    <w:rsid w:val="000273DB"/>
    <w:rsid w:val="00034908"/>
    <w:rsid w:val="00044D3C"/>
    <w:rsid w:val="00050DE7"/>
    <w:rsid w:val="0005657B"/>
    <w:rsid w:val="00063D82"/>
    <w:rsid w:val="00065CCF"/>
    <w:rsid w:val="00080DFC"/>
    <w:rsid w:val="000A2566"/>
    <w:rsid w:val="000B22DB"/>
    <w:rsid w:val="000D68DB"/>
    <w:rsid w:val="000F74B0"/>
    <w:rsid w:val="00107AE8"/>
    <w:rsid w:val="00107C11"/>
    <w:rsid w:val="00120433"/>
    <w:rsid w:val="00125A8F"/>
    <w:rsid w:val="0012657D"/>
    <w:rsid w:val="0013611B"/>
    <w:rsid w:val="00144AD0"/>
    <w:rsid w:val="0014663D"/>
    <w:rsid w:val="0014670C"/>
    <w:rsid w:val="001564A0"/>
    <w:rsid w:val="00171E46"/>
    <w:rsid w:val="00177213"/>
    <w:rsid w:val="00186939"/>
    <w:rsid w:val="00192110"/>
    <w:rsid w:val="001A5012"/>
    <w:rsid w:val="001C5291"/>
    <w:rsid w:val="001D25D0"/>
    <w:rsid w:val="001E7397"/>
    <w:rsid w:val="002312C5"/>
    <w:rsid w:val="00236C39"/>
    <w:rsid w:val="002560D3"/>
    <w:rsid w:val="00275B71"/>
    <w:rsid w:val="0028601E"/>
    <w:rsid w:val="002869C4"/>
    <w:rsid w:val="00296827"/>
    <w:rsid w:val="002A2023"/>
    <w:rsid w:val="002B03D5"/>
    <w:rsid w:val="002B1D59"/>
    <w:rsid w:val="002B561B"/>
    <w:rsid w:val="002B581C"/>
    <w:rsid w:val="002C40BC"/>
    <w:rsid w:val="002D3395"/>
    <w:rsid w:val="002F7412"/>
    <w:rsid w:val="003004D6"/>
    <w:rsid w:val="00307C04"/>
    <w:rsid w:val="003163AD"/>
    <w:rsid w:val="00333E4D"/>
    <w:rsid w:val="0034721F"/>
    <w:rsid w:val="00354B13"/>
    <w:rsid w:val="00370D77"/>
    <w:rsid w:val="00374AA6"/>
    <w:rsid w:val="003A57C9"/>
    <w:rsid w:val="003A67F0"/>
    <w:rsid w:val="003C49CD"/>
    <w:rsid w:val="003C6CF0"/>
    <w:rsid w:val="003D47ED"/>
    <w:rsid w:val="0043481A"/>
    <w:rsid w:val="00461A92"/>
    <w:rsid w:val="00472624"/>
    <w:rsid w:val="004818DA"/>
    <w:rsid w:val="00484005"/>
    <w:rsid w:val="00487AE4"/>
    <w:rsid w:val="004950FE"/>
    <w:rsid w:val="004F770B"/>
    <w:rsid w:val="00557871"/>
    <w:rsid w:val="00557FC4"/>
    <w:rsid w:val="005651D3"/>
    <w:rsid w:val="00584208"/>
    <w:rsid w:val="00593665"/>
    <w:rsid w:val="005A3C77"/>
    <w:rsid w:val="005D22A2"/>
    <w:rsid w:val="005E09B0"/>
    <w:rsid w:val="005E1F39"/>
    <w:rsid w:val="005F74F3"/>
    <w:rsid w:val="00600C42"/>
    <w:rsid w:val="0062301E"/>
    <w:rsid w:val="006427CD"/>
    <w:rsid w:val="00646625"/>
    <w:rsid w:val="0065552A"/>
    <w:rsid w:val="00662D1B"/>
    <w:rsid w:val="00663B21"/>
    <w:rsid w:val="006670AC"/>
    <w:rsid w:val="00674E60"/>
    <w:rsid w:val="00675C88"/>
    <w:rsid w:val="00677F13"/>
    <w:rsid w:val="00683924"/>
    <w:rsid w:val="006928B7"/>
    <w:rsid w:val="006B1B15"/>
    <w:rsid w:val="006B2803"/>
    <w:rsid w:val="006B41B8"/>
    <w:rsid w:val="006B4B9C"/>
    <w:rsid w:val="006F56A8"/>
    <w:rsid w:val="00705617"/>
    <w:rsid w:val="007170B5"/>
    <w:rsid w:val="00721E87"/>
    <w:rsid w:val="007234FD"/>
    <w:rsid w:val="00732DD7"/>
    <w:rsid w:val="00737B21"/>
    <w:rsid w:val="00745B82"/>
    <w:rsid w:val="00747D49"/>
    <w:rsid w:val="00753760"/>
    <w:rsid w:val="00755864"/>
    <w:rsid w:val="00761A8F"/>
    <w:rsid w:val="00763318"/>
    <w:rsid w:val="00770493"/>
    <w:rsid w:val="007727DA"/>
    <w:rsid w:val="00792FE0"/>
    <w:rsid w:val="00793F66"/>
    <w:rsid w:val="007C36A7"/>
    <w:rsid w:val="007D3C51"/>
    <w:rsid w:val="007E5659"/>
    <w:rsid w:val="007F59BE"/>
    <w:rsid w:val="007F6EA1"/>
    <w:rsid w:val="00803469"/>
    <w:rsid w:val="008078CD"/>
    <w:rsid w:val="00810AFC"/>
    <w:rsid w:val="0081262E"/>
    <w:rsid w:val="00813ED9"/>
    <w:rsid w:val="00815525"/>
    <w:rsid w:val="00823B87"/>
    <w:rsid w:val="00826BA4"/>
    <w:rsid w:val="00841BD8"/>
    <w:rsid w:val="008626BD"/>
    <w:rsid w:val="00875DB2"/>
    <w:rsid w:val="00883469"/>
    <w:rsid w:val="008845B6"/>
    <w:rsid w:val="00884D09"/>
    <w:rsid w:val="008858F8"/>
    <w:rsid w:val="008913AC"/>
    <w:rsid w:val="008A6BE5"/>
    <w:rsid w:val="008C09FF"/>
    <w:rsid w:val="008C29B7"/>
    <w:rsid w:val="008C2EB6"/>
    <w:rsid w:val="008C567F"/>
    <w:rsid w:val="008D6703"/>
    <w:rsid w:val="008E10ED"/>
    <w:rsid w:val="008E13DC"/>
    <w:rsid w:val="008E5248"/>
    <w:rsid w:val="008F27DD"/>
    <w:rsid w:val="0090186D"/>
    <w:rsid w:val="00933533"/>
    <w:rsid w:val="00972EDB"/>
    <w:rsid w:val="00973C1D"/>
    <w:rsid w:val="009804F9"/>
    <w:rsid w:val="00987D68"/>
    <w:rsid w:val="0099465A"/>
    <w:rsid w:val="0099505C"/>
    <w:rsid w:val="009A1511"/>
    <w:rsid w:val="009A2986"/>
    <w:rsid w:val="009A4933"/>
    <w:rsid w:val="009A6522"/>
    <w:rsid w:val="009B0AAE"/>
    <w:rsid w:val="009B21F6"/>
    <w:rsid w:val="009C0ED6"/>
    <w:rsid w:val="009D100E"/>
    <w:rsid w:val="009D2801"/>
    <w:rsid w:val="009D7E3F"/>
    <w:rsid w:val="009E1511"/>
    <w:rsid w:val="009E73C7"/>
    <w:rsid w:val="009F66DA"/>
    <w:rsid w:val="009F718D"/>
    <w:rsid w:val="00A2778F"/>
    <w:rsid w:val="00A33C76"/>
    <w:rsid w:val="00A35026"/>
    <w:rsid w:val="00A379F9"/>
    <w:rsid w:val="00A4798A"/>
    <w:rsid w:val="00A506B8"/>
    <w:rsid w:val="00A62E82"/>
    <w:rsid w:val="00A722C8"/>
    <w:rsid w:val="00A740C0"/>
    <w:rsid w:val="00A92283"/>
    <w:rsid w:val="00A94364"/>
    <w:rsid w:val="00AA5442"/>
    <w:rsid w:val="00AA5A49"/>
    <w:rsid w:val="00AA601E"/>
    <w:rsid w:val="00AA6061"/>
    <w:rsid w:val="00AA6A27"/>
    <w:rsid w:val="00AB4E4A"/>
    <w:rsid w:val="00AB5706"/>
    <w:rsid w:val="00AB69A6"/>
    <w:rsid w:val="00AC7202"/>
    <w:rsid w:val="00AC752A"/>
    <w:rsid w:val="00AD34E6"/>
    <w:rsid w:val="00AE1CC5"/>
    <w:rsid w:val="00AE31CD"/>
    <w:rsid w:val="00B0743C"/>
    <w:rsid w:val="00B10A63"/>
    <w:rsid w:val="00B326D8"/>
    <w:rsid w:val="00B41186"/>
    <w:rsid w:val="00B62A0B"/>
    <w:rsid w:val="00B7051A"/>
    <w:rsid w:val="00B74CA4"/>
    <w:rsid w:val="00B83268"/>
    <w:rsid w:val="00B879C0"/>
    <w:rsid w:val="00B90131"/>
    <w:rsid w:val="00B91505"/>
    <w:rsid w:val="00B970B3"/>
    <w:rsid w:val="00BA5BDB"/>
    <w:rsid w:val="00BB56A0"/>
    <w:rsid w:val="00BC17CF"/>
    <w:rsid w:val="00BD42AC"/>
    <w:rsid w:val="00BD637F"/>
    <w:rsid w:val="00BE2985"/>
    <w:rsid w:val="00C25F04"/>
    <w:rsid w:val="00C35645"/>
    <w:rsid w:val="00C46084"/>
    <w:rsid w:val="00C46879"/>
    <w:rsid w:val="00CC2E9E"/>
    <w:rsid w:val="00CC543B"/>
    <w:rsid w:val="00CD06F8"/>
    <w:rsid w:val="00CD10EF"/>
    <w:rsid w:val="00CE6678"/>
    <w:rsid w:val="00CE72AF"/>
    <w:rsid w:val="00D01D74"/>
    <w:rsid w:val="00D02C4A"/>
    <w:rsid w:val="00D571AB"/>
    <w:rsid w:val="00D615D7"/>
    <w:rsid w:val="00D628C7"/>
    <w:rsid w:val="00D677BC"/>
    <w:rsid w:val="00D72955"/>
    <w:rsid w:val="00D77D31"/>
    <w:rsid w:val="00D837D9"/>
    <w:rsid w:val="00D87C47"/>
    <w:rsid w:val="00DA004C"/>
    <w:rsid w:val="00DA6575"/>
    <w:rsid w:val="00DC03BA"/>
    <w:rsid w:val="00DD2A1F"/>
    <w:rsid w:val="00E03FF3"/>
    <w:rsid w:val="00E0735E"/>
    <w:rsid w:val="00E2641E"/>
    <w:rsid w:val="00E373D1"/>
    <w:rsid w:val="00E414AA"/>
    <w:rsid w:val="00E500EF"/>
    <w:rsid w:val="00E846EA"/>
    <w:rsid w:val="00E947A8"/>
    <w:rsid w:val="00EB70AB"/>
    <w:rsid w:val="00EC7520"/>
    <w:rsid w:val="00ED434A"/>
    <w:rsid w:val="00ED5C36"/>
    <w:rsid w:val="00EE3ACB"/>
    <w:rsid w:val="00EF1A2D"/>
    <w:rsid w:val="00EF2876"/>
    <w:rsid w:val="00F243F4"/>
    <w:rsid w:val="00F33B6C"/>
    <w:rsid w:val="00F85F27"/>
    <w:rsid w:val="00F9333A"/>
    <w:rsid w:val="00F94A7E"/>
    <w:rsid w:val="00FD2F1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DA97F08"/>
  <w15:docId w15:val="{663F0741-C802-42C5-A1F3-30FCB1A6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561B"/>
    <w:pPr>
      <w:spacing w:line="280" w:lineRule="atLeast"/>
    </w:pPr>
    <w:rPr>
      <w:rFonts w:ascii="Trebuchet MS" w:hAnsi="Trebuchet MS"/>
      <w:lang w:val="nl-NL" w:eastAsia="nl-NL"/>
    </w:rPr>
  </w:style>
  <w:style w:type="paragraph" w:styleId="Kop1">
    <w:name w:val="heading 1"/>
    <w:basedOn w:val="Standaard"/>
    <w:next w:val="Standaard"/>
    <w:autoRedefine/>
    <w:qFormat/>
    <w:rsid w:val="00AC752A"/>
    <w:pPr>
      <w:keepNext/>
      <w:numPr>
        <w:numId w:val="3"/>
      </w:numPr>
      <w:tabs>
        <w:tab w:val="left" w:pos="850"/>
      </w:tabs>
      <w:spacing w:after="140"/>
      <w:outlineLvl w:val="0"/>
    </w:pPr>
    <w:rPr>
      <w:rFonts w:asciiTheme="minorHAnsi" w:hAnsiTheme="minorHAnsi" w:cs="Poppins"/>
      <w:b/>
      <w:bCs/>
      <w:caps/>
      <w:color w:val="548DD4" w:themeColor="text2" w:themeTint="99"/>
      <w:sz w:val="24"/>
      <w:szCs w:val="24"/>
    </w:rPr>
  </w:style>
  <w:style w:type="paragraph" w:styleId="Kop2">
    <w:name w:val="heading 2"/>
    <w:basedOn w:val="Standaard"/>
    <w:next w:val="Standaard"/>
    <w:autoRedefine/>
    <w:qFormat/>
    <w:rsid w:val="00AC752A"/>
    <w:pPr>
      <w:keepNext/>
      <w:numPr>
        <w:ilvl w:val="1"/>
        <w:numId w:val="3"/>
      </w:numPr>
      <w:tabs>
        <w:tab w:val="left" w:pos="850"/>
      </w:tabs>
      <w:spacing w:after="140"/>
      <w:outlineLvl w:val="1"/>
    </w:pPr>
    <w:rPr>
      <w:rFonts w:asciiTheme="minorHAnsi" w:hAnsiTheme="minorHAnsi" w:cs="Poppins"/>
      <w:b/>
      <w:bCs/>
      <w:iCs/>
      <w:color w:val="548DD4" w:themeColor="text2" w:themeTint="99"/>
      <w:sz w:val="22"/>
      <w:szCs w:val="22"/>
      <w:lang w:eastAsia="en-GB"/>
    </w:rPr>
  </w:style>
  <w:style w:type="paragraph" w:styleId="Kop3">
    <w:name w:val="heading 3"/>
    <w:basedOn w:val="Standaard"/>
    <w:next w:val="Standaard"/>
    <w:autoRedefine/>
    <w:qFormat/>
    <w:rsid w:val="003163AD"/>
    <w:pPr>
      <w:keepNext/>
      <w:numPr>
        <w:ilvl w:val="2"/>
        <w:numId w:val="1"/>
      </w:numPr>
      <w:tabs>
        <w:tab w:val="left" w:pos="850"/>
      </w:tabs>
      <w:spacing w:after="140"/>
      <w:outlineLvl w:val="2"/>
    </w:pPr>
    <w:rPr>
      <w:rFonts w:asciiTheme="minorHAnsi" w:hAnsiTheme="minorHAnsi" w:cstheme="minorHAnsi"/>
      <w:color w:val="0070C0"/>
      <w:sz w:val="22"/>
      <w:szCs w:val="22"/>
      <w:lang w:eastAsia="en-GB"/>
    </w:rPr>
  </w:style>
  <w:style w:type="paragraph" w:styleId="Kop4">
    <w:name w:val="heading 4"/>
    <w:basedOn w:val="Standaard"/>
    <w:next w:val="Standaard"/>
    <w:autoRedefine/>
    <w:qFormat/>
    <w:rsid w:val="00B879C0"/>
    <w:pPr>
      <w:keepNext/>
      <w:numPr>
        <w:ilvl w:val="3"/>
        <w:numId w:val="3"/>
      </w:numPr>
      <w:tabs>
        <w:tab w:val="left" w:pos="864"/>
      </w:tabs>
      <w:spacing w:after="140"/>
      <w:outlineLvl w:val="3"/>
    </w:pPr>
    <w:rPr>
      <w:color w:val="000000"/>
      <w:szCs w:val="18"/>
      <w:lang w:eastAsia="en-GB"/>
    </w:rPr>
  </w:style>
  <w:style w:type="paragraph" w:styleId="Kop5">
    <w:name w:val="heading 5"/>
    <w:basedOn w:val="Standaard"/>
    <w:next w:val="Standaard"/>
    <w:autoRedefine/>
    <w:qFormat/>
    <w:rsid w:val="00B879C0"/>
    <w:pPr>
      <w:numPr>
        <w:ilvl w:val="4"/>
        <w:numId w:val="3"/>
      </w:numPr>
      <w:spacing w:before="340" w:line="340" w:lineRule="exact"/>
      <w:outlineLvl w:val="4"/>
    </w:pPr>
    <w:rPr>
      <w:b/>
      <w:bCs/>
      <w:i/>
      <w:iCs/>
      <w:szCs w:val="26"/>
    </w:rPr>
  </w:style>
  <w:style w:type="paragraph" w:styleId="Kop6">
    <w:name w:val="heading 6"/>
    <w:basedOn w:val="Standaard"/>
    <w:next w:val="Standaard"/>
    <w:autoRedefine/>
    <w:qFormat/>
    <w:rsid w:val="002B561B"/>
    <w:pPr>
      <w:numPr>
        <w:ilvl w:val="5"/>
        <w:numId w:val="3"/>
      </w:numPr>
      <w:spacing w:before="240" w:after="60" w:line="260" w:lineRule="exact"/>
      <w:outlineLvl w:val="5"/>
    </w:pPr>
    <w:rPr>
      <w:b/>
      <w:bCs/>
      <w:i/>
      <w:szCs w:val="22"/>
    </w:rPr>
  </w:style>
  <w:style w:type="paragraph" w:styleId="Kop7">
    <w:name w:val="heading 7"/>
    <w:basedOn w:val="Standaard"/>
    <w:next w:val="Standaard"/>
    <w:qFormat/>
    <w:rsid w:val="009A6522"/>
    <w:pPr>
      <w:keepNext/>
      <w:numPr>
        <w:ilvl w:val="6"/>
        <w:numId w:val="3"/>
      </w:numPr>
      <w:tabs>
        <w:tab w:val="left" w:pos="3424"/>
        <w:tab w:val="left" w:pos="3990"/>
        <w:tab w:val="left" w:pos="4557"/>
        <w:tab w:val="left" w:pos="5123"/>
        <w:tab w:val="left" w:pos="5690"/>
        <w:tab w:val="left" w:pos="6256"/>
        <w:tab w:val="left" w:pos="6822"/>
        <w:tab w:val="left" w:pos="7389"/>
        <w:tab w:val="left" w:pos="7955"/>
        <w:tab w:val="left" w:pos="8522"/>
        <w:tab w:val="left" w:pos="9088"/>
        <w:tab w:val="left" w:pos="9654"/>
        <w:tab w:val="left" w:pos="10221"/>
        <w:tab w:val="left" w:pos="10787"/>
        <w:tab w:val="left" w:pos="11354"/>
      </w:tabs>
      <w:autoSpaceDE w:val="0"/>
      <w:autoSpaceDN w:val="0"/>
      <w:adjustRightInd w:val="0"/>
      <w:spacing w:line="240" w:lineRule="atLeast"/>
      <w:outlineLvl w:val="6"/>
    </w:pPr>
    <w:rPr>
      <w:rFonts w:cs="Arial"/>
      <w:b/>
      <w:bCs/>
      <w:szCs w:val="22"/>
    </w:rPr>
  </w:style>
  <w:style w:type="paragraph" w:styleId="Kop8">
    <w:name w:val="heading 8"/>
    <w:basedOn w:val="Standaard"/>
    <w:next w:val="Standaard"/>
    <w:qFormat/>
    <w:rsid w:val="009A6522"/>
    <w:pPr>
      <w:keepNext/>
      <w:numPr>
        <w:ilvl w:val="7"/>
        <w:numId w:val="3"/>
      </w:numPr>
      <w:tabs>
        <w:tab w:val="left" w:pos="3423"/>
        <w:tab w:val="left" w:pos="3989"/>
        <w:tab w:val="left" w:pos="4556"/>
        <w:tab w:val="left" w:pos="5122"/>
        <w:tab w:val="left" w:pos="5690"/>
        <w:tab w:val="left" w:pos="6255"/>
        <w:tab w:val="left" w:pos="6821"/>
        <w:tab w:val="left" w:pos="7388"/>
        <w:tab w:val="left" w:pos="7954"/>
        <w:tab w:val="left" w:pos="8522"/>
        <w:tab w:val="left" w:pos="9087"/>
        <w:tab w:val="left" w:pos="9653"/>
        <w:tab w:val="left" w:pos="10220"/>
        <w:tab w:val="left" w:pos="10786"/>
        <w:tab w:val="left" w:pos="11354"/>
      </w:tabs>
      <w:autoSpaceDE w:val="0"/>
      <w:autoSpaceDN w:val="0"/>
      <w:adjustRightInd w:val="0"/>
      <w:spacing w:line="240" w:lineRule="atLeast"/>
      <w:outlineLvl w:val="7"/>
    </w:pPr>
    <w:rPr>
      <w:rFonts w:cs="Arial"/>
      <w:sz w:val="22"/>
      <w:szCs w:val="24"/>
      <w:u w:val="single"/>
    </w:rPr>
  </w:style>
  <w:style w:type="paragraph" w:styleId="Kop9">
    <w:name w:val="heading 9"/>
    <w:basedOn w:val="Standaard"/>
    <w:next w:val="Standaard"/>
    <w:qFormat/>
    <w:rsid w:val="009A6522"/>
    <w:pPr>
      <w:numPr>
        <w:ilvl w:val="8"/>
        <w:numId w:val="3"/>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6B41B8"/>
    <w:pPr>
      <w:tabs>
        <w:tab w:val="center" w:pos="4536"/>
        <w:tab w:val="right" w:pos="9072"/>
      </w:tabs>
    </w:pPr>
  </w:style>
  <w:style w:type="paragraph" w:styleId="Voettekst">
    <w:name w:val="footer"/>
    <w:basedOn w:val="Standaard"/>
    <w:link w:val="VoettekstChar"/>
    <w:uiPriority w:val="99"/>
    <w:rsid w:val="002B561B"/>
    <w:pPr>
      <w:tabs>
        <w:tab w:val="center" w:pos="4536"/>
        <w:tab w:val="right" w:pos="9072"/>
      </w:tabs>
    </w:pPr>
    <w:rPr>
      <w:sz w:val="14"/>
    </w:rPr>
  </w:style>
  <w:style w:type="paragraph" w:customStyle="1" w:styleId="Geenalineastijl">
    <w:name w:val="[Geen alineastijl]"/>
    <w:link w:val="GeenalineastijlChar"/>
    <w:rsid w:val="006B41B8"/>
    <w:pPr>
      <w:widowControl w:val="0"/>
      <w:autoSpaceDE w:val="0"/>
      <w:autoSpaceDN w:val="0"/>
      <w:adjustRightInd w:val="0"/>
      <w:spacing w:line="288" w:lineRule="auto"/>
      <w:textAlignment w:val="center"/>
    </w:pPr>
    <w:rPr>
      <w:rFonts w:ascii="Helvetica" w:hAnsi="Helvetica"/>
      <w:color w:val="000000"/>
      <w:sz w:val="24"/>
      <w:szCs w:val="24"/>
      <w:lang w:val="nl-NL" w:eastAsia="en-US"/>
    </w:rPr>
  </w:style>
  <w:style w:type="character" w:customStyle="1" w:styleId="GeenalineastijlChar">
    <w:name w:val="[Geen alineastijl] Char"/>
    <w:basedOn w:val="Standaardalinea-lettertype"/>
    <w:link w:val="Geenalineastijl"/>
    <w:rsid w:val="00107AE8"/>
    <w:rPr>
      <w:rFonts w:ascii="Helvetica" w:hAnsi="Helvetica"/>
      <w:color w:val="000000"/>
      <w:sz w:val="24"/>
      <w:szCs w:val="24"/>
      <w:lang w:val="nl-NL" w:eastAsia="en-US" w:bidi="ar-SA"/>
    </w:rPr>
  </w:style>
  <w:style w:type="character" w:styleId="Hyperlink">
    <w:name w:val="Hyperlink"/>
    <w:basedOn w:val="Standaardalinea-lettertype"/>
    <w:uiPriority w:val="99"/>
    <w:rsid w:val="006B41B8"/>
    <w:rPr>
      <w:rFonts w:ascii="Arial" w:hAnsi="Arial"/>
      <w:color w:val="0000FF"/>
      <w:u w:val="single"/>
    </w:rPr>
  </w:style>
  <w:style w:type="paragraph" w:styleId="Ballontekst">
    <w:name w:val="Balloon Text"/>
    <w:basedOn w:val="Standaard"/>
    <w:semiHidden/>
    <w:rsid w:val="00487AE4"/>
    <w:rPr>
      <w:rFonts w:ascii="Tahoma" w:hAnsi="Tahoma" w:cs="Tahoma"/>
      <w:sz w:val="16"/>
      <w:szCs w:val="16"/>
    </w:rPr>
  </w:style>
  <w:style w:type="paragraph" w:styleId="Inhopg1">
    <w:name w:val="toc 1"/>
    <w:basedOn w:val="Standaard"/>
    <w:next w:val="Standaard"/>
    <w:autoRedefine/>
    <w:uiPriority w:val="39"/>
    <w:rsid w:val="002B561B"/>
    <w:pPr>
      <w:tabs>
        <w:tab w:val="left" w:pos="284"/>
        <w:tab w:val="right" w:pos="9356"/>
      </w:tabs>
      <w:spacing w:before="120" w:after="120" w:line="240" w:lineRule="auto"/>
    </w:pPr>
    <w:rPr>
      <w:b/>
      <w:bCs/>
      <w:noProof/>
      <w:szCs w:val="24"/>
    </w:rPr>
  </w:style>
  <w:style w:type="paragraph" w:styleId="Inhopg2">
    <w:name w:val="toc 2"/>
    <w:basedOn w:val="Standaard"/>
    <w:next w:val="Standaard"/>
    <w:autoRedefine/>
    <w:uiPriority w:val="39"/>
    <w:rsid w:val="002B561B"/>
    <w:pPr>
      <w:tabs>
        <w:tab w:val="left" w:pos="851"/>
        <w:tab w:val="right" w:pos="9356"/>
      </w:tabs>
      <w:ind w:left="284"/>
    </w:pPr>
    <w:rPr>
      <w:noProof/>
      <w:szCs w:val="24"/>
      <w:lang w:eastAsia="en-US"/>
    </w:rPr>
  </w:style>
  <w:style w:type="paragraph" w:styleId="Inhopg3">
    <w:name w:val="toc 3"/>
    <w:basedOn w:val="Standaard"/>
    <w:next w:val="Standaard"/>
    <w:autoRedefine/>
    <w:uiPriority w:val="39"/>
    <w:rsid w:val="002B561B"/>
    <w:pPr>
      <w:tabs>
        <w:tab w:val="left" w:pos="1418"/>
        <w:tab w:val="right" w:pos="9356"/>
      </w:tabs>
      <w:ind w:left="851"/>
    </w:pPr>
    <w:rPr>
      <w:iCs/>
      <w:noProof/>
      <w:szCs w:val="19"/>
    </w:rPr>
  </w:style>
  <w:style w:type="paragraph" w:styleId="Inhopg4">
    <w:name w:val="toc 4"/>
    <w:basedOn w:val="Standaard"/>
    <w:next w:val="Standaard"/>
    <w:autoRedefine/>
    <w:semiHidden/>
    <w:rsid w:val="002B561B"/>
    <w:pPr>
      <w:tabs>
        <w:tab w:val="left" w:pos="1330"/>
        <w:tab w:val="left" w:pos="2520"/>
        <w:tab w:val="right" w:leader="dot" w:pos="8505"/>
      </w:tabs>
      <w:spacing w:line="240" w:lineRule="auto"/>
      <w:ind w:left="1800"/>
    </w:pPr>
    <w:rPr>
      <w:noProof/>
      <w:szCs w:val="18"/>
    </w:rPr>
  </w:style>
  <w:style w:type="paragraph" w:customStyle="1" w:styleId="Kop0">
    <w:name w:val="Kop 0"/>
    <w:basedOn w:val="Kop1"/>
    <w:next w:val="Standaard"/>
    <w:qFormat/>
    <w:rsid w:val="002B561B"/>
    <w:pPr>
      <w:numPr>
        <w:numId w:val="2"/>
      </w:numPr>
      <w:tabs>
        <w:tab w:val="clear" w:pos="850"/>
        <w:tab w:val="left" w:pos="851"/>
      </w:tabs>
      <w:outlineLvl w:val="9"/>
    </w:pPr>
    <w:rPr>
      <w:caps w:val="0"/>
      <w:spacing w:val="6"/>
    </w:rPr>
  </w:style>
  <w:style w:type="paragraph" w:styleId="Bijschrift">
    <w:name w:val="caption"/>
    <w:basedOn w:val="Standaard"/>
    <w:next w:val="Standaard"/>
    <w:qFormat/>
    <w:rsid w:val="002B561B"/>
    <w:pPr>
      <w:spacing w:before="120" w:line="240" w:lineRule="auto"/>
      <w:ind w:left="709" w:hanging="709"/>
    </w:pPr>
    <w:rPr>
      <w:b/>
      <w:sz w:val="14"/>
      <w:szCs w:val="24"/>
    </w:rPr>
  </w:style>
  <w:style w:type="paragraph" w:customStyle="1" w:styleId="Voordruk">
    <w:name w:val="Voordruk"/>
    <w:basedOn w:val="Geenalineastijl"/>
    <w:link w:val="VoordrukChar"/>
    <w:rsid w:val="002B561B"/>
    <w:pPr>
      <w:spacing w:line="360" w:lineRule="auto"/>
      <w:jc w:val="both"/>
    </w:pPr>
    <w:rPr>
      <w:rFonts w:ascii="Trebuchet MS" w:hAnsi="Trebuchet MS"/>
      <w:color w:val="1F7282"/>
      <w:sz w:val="12"/>
      <w:szCs w:val="12"/>
    </w:rPr>
  </w:style>
  <w:style w:type="character" w:customStyle="1" w:styleId="VoordrukChar">
    <w:name w:val="Voordruk Char"/>
    <w:basedOn w:val="GeenalineastijlChar"/>
    <w:link w:val="Voordruk"/>
    <w:rsid w:val="00107AE8"/>
    <w:rPr>
      <w:rFonts w:ascii="Trebuchet MS" w:hAnsi="Trebuchet MS"/>
      <w:color w:val="1F7282"/>
      <w:sz w:val="12"/>
      <w:szCs w:val="12"/>
      <w:lang w:val="nl-NL" w:eastAsia="en-US" w:bidi="ar-SA"/>
    </w:rPr>
  </w:style>
  <w:style w:type="paragraph" w:customStyle="1" w:styleId="Documenttitel">
    <w:name w:val="Documenttitel"/>
    <w:basedOn w:val="Standaard"/>
    <w:rsid w:val="002B561B"/>
    <w:pPr>
      <w:ind w:left="-1474"/>
    </w:pPr>
    <w:rPr>
      <w:b/>
      <w:sz w:val="36"/>
    </w:rPr>
  </w:style>
  <w:style w:type="paragraph" w:customStyle="1" w:styleId="formuliernummer">
    <w:name w:val="formuliernummer"/>
    <w:basedOn w:val="Standaard"/>
    <w:rsid w:val="002B561B"/>
    <w:pPr>
      <w:spacing w:line="240" w:lineRule="auto"/>
    </w:pPr>
    <w:rPr>
      <w:sz w:val="10"/>
      <w:szCs w:val="24"/>
    </w:rPr>
  </w:style>
  <w:style w:type="paragraph" w:customStyle="1" w:styleId="payoff">
    <w:name w:val="payoff"/>
    <w:basedOn w:val="Standaard"/>
    <w:rsid w:val="002B561B"/>
    <w:pPr>
      <w:spacing w:line="200" w:lineRule="exact"/>
    </w:pPr>
    <w:rPr>
      <w:sz w:val="13"/>
    </w:rPr>
  </w:style>
  <w:style w:type="paragraph" w:customStyle="1" w:styleId="Regioaanduiding">
    <w:name w:val="Regioaanduiding"/>
    <w:basedOn w:val="Standaard"/>
    <w:rsid w:val="006B41B8"/>
    <w:pPr>
      <w:spacing w:line="200" w:lineRule="exact"/>
    </w:pPr>
    <w:rPr>
      <w:b/>
      <w:sz w:val="14"/>
      <w:szCs w:val="14"/>
    </w:rPr>
  </w:style>
  <w:style w:type="paragraph" w:customStyle="1" w:styleId="voetgegevens">
    <w:name w:val="voetgegevens"/>
    <w:basedOn w:val="Standaard"/>
    <w:rsid w:val="002B561B"/>
    <w:pPr>
      <w:spacing w:line="200" w:lineRule="exact"/>
    </w:pPr>
    <w:rPr>
      <w:sz w:val="13"/>
    </w:rPr>
  </w:style>
  <w:style w:type="paragraph" w:customStyle="1" w:styleId="Onderinvulling">
    <w:name w:val="Onderinvulling"/>
    <w:basedOn w:val="Standaard"/>
    <w:rsid w:val="002B561B"/>
    <w:pPr>
      <w:spacing w:line="240" w:lineRule="auto"/>
    </w:pPr>
  </w:style>
  <w:style w:type="character" w:styleId="GevolgdeHyperlink">
    <w:name w:val="FollowedHyperlink"/>
    <w:basedOn w:val="Standaardalinea-lettertype"/>
    <w:rsid w:val="002B561B"/>
    <w:rPr>
      <w:rFonts w:ascii="Arial" w:hAnsi="Arial"/>
      <w:color w:val="003366"/>
      <w:u w:val="single"/>
    </w:rPr>
  </w:style>
  <w:style w:type="paragraph" w:styleId="Voetnoottekst">
    <w:name w:val="footnote text"/>
    <w:basedOn w:val="Standaard"/>
    <w:link w:val="VoetnoottekstChar"/>
    <w:semiHidden/>
    <w:rsid w:val="002B561B"/>
    <w:rPr>
      <w:sz w:val="14"/>
    </w:rPr>
  </w:style>
  <w:style w:type="character" w:customStyle="1" w:styleId="VoetnoottekstChar">
    <w:name w:val="Voetnoottekst Char"/>
    <w:basedOn w:val="Standaardalinea-lettertype"/>
    <w:link w:val="Voetnoottekst"/>
    <w:semiHidden/>
    <w:rsid w:val="009A1511"/>
    <w:rPr>
      <w:rFonts w:ascii="Trebuchet MS" w:hAnsi="Trebuchet MS"/>
      <w:sz w:val="14"/>
      <w:lang w:val="nl-NL" w:eastAsia="nl-NL"/>
    </w:rPr>
  </w:style>
  <w:style w:type="paragraph" w:customStyle="1" w:styleId="Hoofdkop">
    <w:name w:val="Hoofdkop"/>
    <w:basedOn w:val="Standaard"/>
    <w:next w:val="Standaard"/>
    <w:rsid w:val="002B561B"/>
    <w:pPr>
      <w:spacing w:after="140"/>
    </w:pPr>
    <w:rPr>
      <w:b/>
      <w:caps/>
      <w:szCs w:val="24"/>
    </w:rPr>
  </w:style>
  <w:style w:type="paragraph" w:customStyle="1" w:styleId="Paragraafkop">
    <w:name w:val="Paragraafkop"/>
    <w:basedOn w:val="Standaard"/>
    <w:next w:val="Standaard"/>
    <w:rsid w:val="002B561B"/>
    <w:pPr>
      <w:spacing w:after="140"/>
    </w:pPr>
    <w:rPr>
      <w:b/>
      <w:szCs w:val="24"/>
    </w:rPr>
  </w:style>
  <w:style w:type="paragraph" w:customStyle="1" w:styleId="Alineakop">
    <w:name w:val="Alineakop"/>
    <w:basedOn w:val="Standaard"/>
    <w:next w:val="Standaard"/>
    <w:rsid w:val="002B561B"/>
    <w:pPr>
      <w:spacing w:after="140"/>
    </w:pPr>
    <w:rPr>
      <w:i/>
      <w:szCs w:val="24"/>
    </w:rPr>
  </w:style>
  <w:style w:type="paragraph" w:customStyle="1" w:styleId="Subalineakop">
    <w:name w:val="Subalineakop"/>
    <w:basedOn w:val="Standaard"/>
    <w:next w:val="Standaard"/>
    <w:rsid w:val="002B561B"/>
    <w:pPr>
      <w:spacing w:after="140"/>
    </w:pPr>
    <w:rPr>
      <w:szCs w:val="24"/>
      <w:u w:val="single"/>
    </w:rPr>
  </w:style>
  <w:style w:type="paragraph" w:customStyle="1" w:styleId="Tabeltitel">
    <w:name w:val="Tabeltitel"/>
    <w:basedOn w:val="Standaard"/>
    <w:next w:val="Standaard"/>
    <w:rsid w:val="002B561B"/>
    <w:pPr>
      <w:spacing w:after="60"/>
    </w:pPr>
    <w:rPr>
      <w:b/>
      <w:color w:val="000000"/>
    </w:rPr>
  </w:style>
  <w:style w:type="paragraph" w:customStyle="1" w:styleId="Tabelsubtitel">
    <w:name w:val="Tabel_subtitel"/>
    <w:basedOn w:val="Standaard"/>
    <w:rsid w:val="002B561B"/>
    <w:pPr>
      <w:spacing w:before="60" w:after="60" w:line="240" w:lineRule="auto"/>
    </w:pPr>
    <w:rPr>
      <w:b/>
      <w:color w:val="000000"/>
      <w:sz w:val="16"/>
      <w:szCs w:val="16"/>
    </w:rPr>
  </w:style>
  <w:style w:type="paragraph" w:customStyle="1" w:styleId="refkop">
    <w:name w:val="refkop"/>
    <w:basedOn w:val="Standaard"/>
    <w:rsid w:val="002B561B"/>
    <w:rPr>
      <w:b/>
      <w:sz w:val="14"/>
      <w:szCs w:val="24"/>
    </w:rPr>
  </w:style>
  <w:style w:type="paragraph" w:customStyle="1" w:styleId="adresseringkop">
    <w:name w:val="adresseringkop"/>
    <w:basedOn w:val="Standaard"/>
    <w:rsid w:val="006B41B8"/>
    <w:pPr>
      <w:spacing w:line="200" w:lineRule="exact"/>
    </w:pPr>
    <w:rPr>
      <w:noProof/>
      <w:sz w:val="14"/>
      <w:szCs w:val="14"/>
      <w:lang w:val="fr-FR"/>
    </w:rPr>
  </w:style>
  <w:style w:type="paragraph" w:customStyle="1" w:styleId="Documentsubtitel">
    <w:name w:val="Documentsubtitel"/>
    <w:basedOn w:val="Standaard"/>
    <w:rsid w:val="006B41B8"/>
    <w:pPr>
      <w:ind w:left="-1474"/>
    </w:pPr>
    <w:rPr>
      <w:sz w:val="24"/>
      <w:lang w:val="en-GB" w:eastAsia="en-GB"/>
    </w:rPr>
  </w:style>
  <w:style w:type="character" w:styleId="Voetnootmarkering">
    <w:name w:val="footnote reference"/>
    <w:basedOn w:val="Standaardalinea-lettertype"/>
    <w:semiHidden/>
    <w:rsid w:val="006B41B8"/>
    <w:rPr>
      <w:vertAlign w:val="superscript"/>
    </w:rPr>
  </w:style>
  <w:style w:type="paragraph" w:customStyle="1" w:styleId="formuliernaam">
    <w:name w:val="formuliernaam"/>
    <w:basedOn w:val="Standaard"/>
    <w:rsid w:val="002B561B"/>
    <w:rPr>
      <w:b/>
      <w:sz w:val="48"/>
      <w:szCs w:val="48"/>
    </w:rPr>
  </w:style>
  <w:style w:type="paragraph" w:styleId="Lijstalinea">
    <w:name w:val="List Paragraph"/>
    <w:basedOn w:val="Standaard"/>
    <w:link w:val="LijstalineaChar"/>
    <w:uiPriority w:val="99"/>
    <w:qFormat/>
    <w:rsid w:val="009A1511"/>
    <w:pPr>
      <w:ind w:left="720"/>
      <w:contextualSpacing/>
    </w:pPr>
  </w:style>
  <w:style w:type="character" w:customStyle="1" w:styleId="LijstalineaChar">
    <w:name w:val="Lijstalinea Char"/>
    <w:basedOn w:val="Standaardalinea-lettertype"/>
    <w:link w:val="Lijstalinea"/>
    <w:uiPriority w:val="99"/>
    <w:rsid w:val="009A1511"/>
    <w:rPr>
      <w:rFonts w:ascii="Trebuchet MS" w:hAnsi="Trebuchet MS"/>
      <w:lang w:val="nl-NL" w:eastAsia="nl-NL"/>
    </w:rPr>
  </w:style>
  <w:style w:type="table" w:styleId="Tabelraster">
    <w:name w:val="Table Grid"/>
    <w:basedOn w:val="Standaardtabel"/>
    <w:uiPriority w:val="59"/>
    <w:rsid w:val="009A15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9A1511"/>
    <w:rPr>
      <w:color w:val="808080"/>
    </w:rPr>
  </w:style>
  <w:style w:type="paragraph" w:customStyle="1" w:styleId="Standard">
    <w:name w:val="Standard"/>
    <w:rsid w:val="009A1511"/>
    <w:pPr>
      <w:suppressAutoHyphens/>
      <w:autoSpaceDN w:val="0"/>
      <w:textAlignment w:val="baseline"/>
    </w:pPr>
    <w:rPr>
      <w:rFonts w:ascii="Calibri" w:eastAsia="Calibri" w:hAnsi="Calibri"/>
      <w:kern w:val="3"/>
      <w:sz w:val="22"/>
      <w:szCs w:val="22"/>
      <w:lang w:val="nl-NL" w:eastAsia="en-US"/>
    </w:rPr>
  </w:style>
  <w:style w:type="paragraph" w:styleId="Geenafstand">
    <w:name w:val="No Spacing"/>
    <w:uiPriority w:val="1"/>
    <w:qFormat/>
    <w:rsid w:val="009A1511"/>
    <w:rPr>
      <w:sz w:val="24"/>
      <w:szCs w:val="24"/>
      <w:lang w:val="nl-NL" w:eastAsia="nl-NL"/>
    </w:rPr>
  </w:style>
  <w:style w:type="paragraph" w:customStyle="1" w:styleId="Default">
    <w:name w:val="Default"/>
    <w:qFormat/>
    <w:rsid w:val="009A1511"/>
    <w:pPr>
      <w:autoSpaceDE w:val="0"/>
      <w:autoSpaceDN w:val="0"/>
      <w:adjustRightInd w:val="0"/>
    </w:pPr>
    <w:rPr>
      <w:rFonts w:ascii="Calibri" w:hAnsi="Calibri" w:cs="Calibri"/>
      <w:color w:val="000000"/>
      <w:sz w:val="24"/>
      <w:szCs w:val="24"/>
      <w:lang w:val="nl-NL"/>
    </w:rPr>
  </w:style>
  <w:style w:type="paragraph" w:customStyle="1" w:styleId="ver8cursief">
    <w:name w:val="ver 8 cursief"/>
    <w:basedOn w:val="Standaard"/>
    <w:link w:val="ver8cursiefChar"/>
    <w:uiPriority w:val="99"/>
    <w:rsid w:val="009A1511"/>
    <w:pPr>
      <w:spacing w:before="144" w:after="144" w:afterAutospacing="1" w:line="240" w:lineRule="auto"/>
      <w:textAlignment w:val="top"/>
    </w:pPr>
    <w:rPr>
      <w:rFonts w:ascii="Verdana" w:hAnsi="Verdana"/>
      <w:i/>
      <w:iCs/>
    </w:rPr>
  </w:style>
  <w:style w:type="character" w:customStyle="1" w:styleId="ver8cursiefChar">
    <w:name w:val="ver 8 cursief Char"/>
    <w:basedOn w:val="Standaardalinea-lettertype"/>
    <w:link w:val="ver8cursief"/>
    <w:uiPriority w:val="99"/>
    <w:rsid w:val="009A1511"/>
    <w:rPr>
      <w:rFonts w:ascii="Verdana" w:hAnsi="Verdana"/>
      <w:i/>
      <w:iCs/>
      <w:lang w:val="nl-NL" w:eastAsia="nl-NL"/>
    </w:rPr>
  </w:style>
  <w:style w:type="character" w:customStyle="1" w:styleId="TekstopmerkingChar">
    <w:name w:val="Tekst opmerking Char"/>
    <w:basedOn w:val="Standaardalinea-lettertype"/>
    <w:link w:val="Tekstopmerking"/>
    <w:rsid w:val="009A1511"/>
    <w:rPr>
      <w:rFonts w:ascii="Trebuchet MS" w:hAnsi="Trebuchet MS"/>
      <w:lang w:val="nl-NL" w:eastAsia="nl-NL"/>
    </w:rPr>
  </w:style>
  <w:style w:type="paragraph" w:styleId="Tekstopmerking">
    <w:name w:val="annotation text"/>
    <w:basedOn w:val="Standaard"/>
    <w:link w:val="TekstopmerkingChar"/>
    <w:unhideWhenUsed/>
    <w:rsid w:val="009A1511"/>
    <w:pPr>
      <w:spacing w:line="240" w:lineRule="auto"/>
    </w:pPr>
  </w:style>
  <w:style w:type="character" w:customStyle="1" w:styleId="OnderwerpvanopmerkingChar">
    <w:name w:val="Onderwerp van opmerking Char"/>
    <w:basedOn w:val="TekstopmerkingChar"/>
    <w:link w:val="Onderwerpvanopmerking"/>
    <w:semiHidden/>
    <w:rsid w:val="009A1511"/>
    <w:rPr>
      <w:rFonts w:ascii="Trebuchet MS" w:hAnsi="Trebuchet MS"/>
      <w:b/>
      <w:bCs/>
      <w:lang w:val="nl-NL" w:eastAsia="nl-NL"/>
    </w:rPr>
  </w:style>
  <w:style w:type="paragraph" w:styleId="Onderwerpvanopmerking">
    <w:name w:val="annotation subject"/>
    <w:basedOn w:val="Tekstopmerking"/>
    <w:next w:val="Tekstopmerking"/>
    <w:link w:val="OnderwerpvanopmerkingChar"/>
    <w:semiHidden/>
    <w:unhideWhenUsed/>
    <w:rsid w:val="009A1511"/>
    <w:rPr>
      <w:b/>
      <w:bCs/>
    </w:rPr>
  </w:style>
  <w:style w:type="paragraph" w:styleId="Plattetekst">
    <w:name w:val="Body Text"/>
    <w:basedOn w:val="Standaard"/>
    <w:link w:val="PlattetekstChar"/>
    <w:rsid w:val="009A1511"/>
    <w:pPr>
      <w:spacing w:line="240" w:lineRule="auto"/>
    </w:pPr>
    <w:rPr>
      <w:rFonts w:ascii="Times New Roman" w:hAnsi="Times New Roman"/>
      <w:sz w:val="22"/>
      <w:szCs w:val="24"/>
    </w:rPr>
  </w:style>
  <w:style w:type="character" w:customStyle="1" w:styleId="PlattetekstChar">
    <w:name w:val="Platte tekst Char"/>
    <w:basedOn w:val="Standaardalinea-lettertype"/>
    <w:link w:val="Plattetekst"/>
    <w:rsid w:val="009A1511"/>
    <w:rPr>
      <w:sz w:val="22"/>
      <w:szCs w:val="24"/>
      <w:lang w:val="nl-NL" w:eastAsia="nl-NL"/>
    </w:rPr>
  </w:style>
  <w:style w:type="character" w:styleId="Verwijzingopmerking">
    <w:name w:val="annotation reference"/>
    <w:basedOn w:val="Standaardalinea-lettertype"/>
    <w:uiPriority w:val="99"/>
    <w:unhideWhenUsed/>
    <w:rsid w:val="009804F9"/>
    <w:rPr>
      <w:sz w:val="16"/>
      <w:szCs w:val="16"/>
    </w:rPr>
  </w:style>
  <w:style w:type="character" w:customStyle="1" w:styleId="VoettekstChar">
    <w:name w:val="Voettekst Char"/>
    <w:basedOn w:val="Standaardalinea-lettertype"/>
    <w:link w:val="Voettekst"/>
    <w:uiPriority w:val="99"/>
    <w:locked/>
    <w:rsid w:val="006928B7"/>
    <w:rPr>
      <w:rFonts w:ascii="Trebuchet MS" w:hAnsi="Trebuchet MS"/>
      <w:sz w:val="14"/>
      <w:lang w:val="nl-NL" w:eastAsia="nl-NL"/>
    </w:rPr>
  </w:style>
  <w:style w:type="character" w:customStyle="1" w:styleId="KoptekstChar">
    <w:name w:val="Koptekst Char"/>
    <w:basedOn w:val="Standaardalinea-lettertype"/>
    <w:link w:val="Koptekst"/>
    <w:uiPriority w:val="99"/>
    <w:locked/>
    <w:rsid w:val="006928B7"/>
    <w:rPr>
      <w:rFonts w:ascii="Trebuchet MS" w:hAnsi="Trebuchet MS"/>
      <w:lang w:val="nl-NL" w:eastAsia="nl-NL"/>
    </w:rPr>
  </w:style>
  <w:style w:type="paragraph" w:customStyle="1" w:styleId="OpmaakprofielOpmaakprofielbegripstitelverdanavet10Voor06regelN">
    <w:name w:val="Opmaakprofiel Opmaakprofiel begripstitel verdana vet 10 + Voor:  06 regel N..."/>
    <w:basedOn w:val="Standaard"/>
    <w:uiPriority w:val="99"/>
    <w:rsid w:val="00034908"/>
    <w:pPr>
      <w:spacing w:before="60" w:line="240" w:lineRule="auto"/>
      <w:textAlignment w:val="top"/>
    </w:pPr>
    <w:rPr>
      <w:rFonts w:ascii="Verdana" w:hAnsi="Verdana"/>
      <w:b/>
      <w:bCs/>
    </w:rPr>
  </w:style>
  <w:style w:type="paragraph" w:customStyle="1" w:styleId="OpmaakprofielPlattekstbegriptitelNa05regel1">
    <w:name w:val="Opmaakprofiel Plat tekst begrip titel + Na:  05 regel1"/>
    <w:basedOn w:val="Standaard"/>
    <w:uiPriority w:val="99"/>
    <w:rsid w:val="00034908"/>
    <w:pPr>
      <w:spacing w:before="60" w:afterLines="50" w:after="100" w:afterAutospacing="1" w:line="240" w:lineRule="auto"/>
      <w:textAlignment w:val="top"/>
    </w:pPr>
    <w:rPr>
      <w:rFonts w:ascii="Verdana" w:hAnsi="Verdana"/>
    </w:rPr>
  </w:style>
  <w:style w:type="paragraph" w:styleId="Tekstzonderopmaak">
    <w:name w:val="Plain Text"/>
    <w:basedOn w:val="Standaard"/>
    <w:link w:val="TekstzonderopmaakChar"/>
    <w:uiPriority w:val="99"/>
    <w:unhideWhenUsed/>
    <w:rsid w:val="00034908"/>
    <w:pPr>
      <w:spacing w:line="240" w:lineRule="auto"/>
    </w:pPr>
    <w:rPr>
      <w:rFonts w:ascii="Calibri" w:eastAsiaTheme="minorHAnsi" w:hAnsi="Calibri" w:cstheme="minorBidi"/>
      <w:sz w:val="22"/>
      <w:szCs w:val="21"/>
      <w:lang w:eastAsia="en-US"/>
    </w:rPr>
  </w:style>
  <w:style w:type="character" w:customStyle="1" w:styleId="TekstzonderopmaakChar">
    <w:name w:val="Tekst zonder opmaak Char"/>
    <w:basedOn w:val="Standaardalinea-lettertype"/>
    <w:link w:val="Tekstzonderopmaak"/>
    <w:uiPriority w:val="99"/>
    <w:rsid w:val="00034908"/>
    <w:rPr>
      <w:rFonts w:ascii="Calibri" w:eastAsiaTheme="minorHAnsi" w:hAnsi="Calibri" w:cstheme="minorBidi"/>
      <w:sz w:val="22"/>
      <w:szCs w:val="21"/>
      <w:lang w:val="nl-NL" w:eastAsia="en-US"/>
    </w:rPr>
  </w:style>
  <w:style w:type="character" w:styleId="Onopgelostemelding">
    <w:name w:val="Unresolved Mention"/>
    <w:basedOn w:val="Standaardalinea-lettertype"/>
    <w:uiPriority w:val="99"/>
    <w:semiHidden/>
    <w:unhideWhenUsed/>
    <w:rsid w:val="00A62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72090">
      <w:bodyDiv w:val="1"/>
      <w:marLeft w:val="0"/>
      <w:marRight w:val="0"/>
      <w:marTop w:val="0"/>
      <w:marBottom w:val="0"/>
      <w:divBdr>
        <w:top w:val="none" w:sz="0" w:space="0" w:color="auto"/>
        <w:left w:val="none" w:sz="0" w:space="0" w:color="auto"/>
        <w:bottom w:val="none" w:sz="0" w:space="0" w:color="auto"/>
        <w:right w:val="none" w:sz="0" w:space="0" w:color="auto"/>
      </w:divBdr>
    </w:div>
    <w:div w:id="29622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4.png@01D7D6DF.82CEF01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inkoop@kw1c.nl" TargetMode="External"/><Relationship Id="rId2" Type="http://schemas.openxmlformats.org/officeDocument/2006/relationships/customXml" Target="../customXml/item2.xml"/><Relationship Id="rId16" Type="http://schemas.openxmlformats.org/officeDocument/2006/relationships/hyperlink" Target="mailto:inkoop@mboraad.n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eur02.safelinks.protection.outlook.com/?url=http%3A%2F%2Fwww.kw1c.nl%2F&amp;data=04%7C01%7Csonja.puijenbroek%40leijgraaf.nl%7C05c6342698ac40fc51a008d9a4ee4508%7Cc7265751061949a38f7977c8097448d8%7C0%7C0%7C637722165546084551%7CUnknown%7CTWFpbGZsb3d8eyJWIjoiMC4wLjAwMDAiLCJQIjoiV2luMzIiLCJBTiI6Ik1haWwiLCJXVCI6Mn0%3D%7C1000&amp;sdata=yoS%2BlETVySBUbSRKGjktDDKfY%2FAI57gZk1DHKGHVs78%3D&amp;reserved=0"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eijgraaf.nl"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customUI xmlns="http://schemas.microsoft.com/office/2006/01/customui">
  <ribbon>
    <tabs>
      <tab id="TAB_Rapport" label="Rapport">
        <group id="GRP_Rapport" label="Rapport">
          <button id="cmd_Update_rapport" size="large" imageMso="Refresh" label="Update gegevens" onAction="Mod_update.Update_Data"/>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51EEB4AAD05DE42BA9B6B869F2F9E89" ma:contentTypeVersion="11" ma:contentTypeDescription="Een nieuw document maken." ma:contentTypeScope="" ma:versionID="145a5227e46fde0f84970b6331b50b33">
  <xsd:schema xmlns:xsd="http://www.w3.org/2001/XMLSchema" xmlns:xs="http://www.w3.org/2001/XMLSchema" xmlns:p="http://schemas.microsoft.com/office/2006/metadata/properties" xmlns:ns2="01934eab-88fe-461f-bae3-21efaca40006" xmlns:ns3="cdced118-9829-48e1-a7e4-29a0d41b8740" targetNamespace="http://schemas.microsoft.com/office/2006/metadata/properties" ma:root="true" ma:fieldsID="6966cb500c48a991fa5bc4b5714f7d18" ns2:_="" ns3:_="">
    <xsd:import namespace="01934eab-88fe-461f-bae3-21efaca40006"/>
    <xsd:import namespace="cdced118-9829-48e1-a7e4-29a0d41b87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934eab-88fe-461f-bae3-21efaca400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ced118-9829-48e1-a7e4-29a0d41b874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8AB9E1-83A4-4217-9EB8-2ABC38AFBCD3}">
  <ds:schemaRefs>
    <ds:schemaRef ds:uri="http://schemas.openxmlformats.org/officeDocument/2006/bibliography"/>
  </ds:schemaRefs>
</ds:datastoreItem>
</file>

<file path=customXml/itemProps2.xml><?xml version="1.0" encoding="utf-8"?>
<ds:datastoreItem xmlns:ds="http://schemas.openxmlformats.org/officeDocument/2006/customXml" ds:itemID="{54D945C3-C2EA-44F4-A501-68B8F3417191}">
  <ds:schemaRefs>
    <ds:schemaRef ds:uri="http://schemas.microsoft.com/sharepoint/v3/contenttype/forms"/>
  </ds:schemaRefs>
</ds:datastoreItem>
</file>

<file path=customXml/itemProps3.xml><?xml version="1.0" encoding="utf-8"?>
<ds:datastoreItem xmlns:ds="http://schemas.openxmlformats.org/officeDocument/2006/customXml" ds:itemID="{AD368CF7-5341-4628-BEE6-3E2B7908625C}"/>
</file>

<file path=customXml/itemProps4.xml><?xml version="1.0" encoding="utf-8"?>
<ds:datastoreItem xmlns:ds="http://schemas.openxmlformats.org/officeDocument/2006/customXml" ds:itemID="{3E1FD023-DC9A-41A7-852E-D56E11E33D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9174</Words>
  <Characters>50457</Characters>
  <Application>Microsoft Office Word</Application>
  <DocSecurity>0</DocSecurity>
  <Lines>420</Lines>
  <Paragraphs>119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Intervet Nederland b</vt:lpstr>
      <vt:lpstr>Intervet Nederland b</vt:lpstr>
    </vt:vector>
  </TitlesOfParts>
  <Company>Ruijs Draaisma Reclamebureau Fs</Company>
  <LinksUpToDate>false</LinksUpToDate>
  <CharactersWithSpaces>59512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Intervet Nederland b</dc:title>
  <dc:subject/>
  <dc:creator>Lineke Francois</dc:creator>
  <cp:keywords/>
  <cp:lastModifiedBy>Erik van Dijk</cp:lastModifiedBy>
  <cp:revision>4</cp:revision>
  <cp:lastPrinted>2007-11-20T13:13:00Z</cp:lastPrinted>
  <dcterms:created xsi:type="dcterms:W3CDTF">2022-04-20T10:00:00Z</dcterms:created>
  <dcterms:modified xsi:type="dcterms:W3CDTF">2022-04-20T12:42:00Z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_naam">
    <vt:lpwstr>François</vt:lpwstr>
  </property>
  <property fmtid="{D5CDD505-2E9C-101B-9397-08002B2CF9AE}" pid="3" name="P_tussenvoegsel">
    <vt:lpwstr/>
  </property>
  <property fmtid="{D5CDD505-2E9C-101B-9397-08002B2CF9AE}" pid="4" name="P_voorletters">
    <vt:lpwstr>L.</vt:lpwstr>
  </property>
  <property fmtid="{D5CDD505-2E9C-101B-9397-08002B2CF9AE}" pid="5" name="P_roepnaam">
    <vt:lpwstr>Lineke</vt:lpwstr>
  </property>
  <property fmtid="{D5CDD505-2E9C-101B-9397-08002B2CF9AE}" pid="6" name="P_functie">
    <vt:lpwstr>Coördinator Inkoop</vt:lpwstr>
  </property>
  <property fmtid="{D5CDD505-2E9C-101B-9397-08002B2CF9AE}" pid="7" name="P_titel">
    <vt:lpwstr/>
  </property>
  <property fmtid="{D5CDD505-2E9C-101B-9397-08002B2CF9AE}" pid="8" name="P_telefoon">
    <vt:lpwstr/>
  </property>
  <property fmtid="{D5CDD505-2E9C-101B-9397-08002B2CF9AE}" pid="9" name="P_geslacht">
    <vt:lpwstr>V</vt:lpwstr>
  </property>
  <property fmtid="{D5CDD505-2E9C-101B-9397-08002B2CF9AE}" pid="10" name="P_informeel">
    <vt:lpwstr>Lineke François</vt:lpwstr>
  </property>
  <property fmtid="{D5CDD505-2E9C-101B-9397-08002B2CF9AE}" pid="11" name="P_formeel">
    <vt:lpwstr/>
  </property>
  <property fmtid="{D5CDD505-2E9C-101B-9397-08002B2CF9AE}" pid="12" name="B_fax">
    <vt:lpwstr/>
  </property>
  <property fmtid="{D5CDD505-2E9C-101B-9397-08002B2CF9AE}" pid="13" name="B_tel">
    <vt:lpwstr/>
  </property>
  <property fmtid="{D5CDD505-2E9C-101B-9397-08002B2CF9AE}" pid="14" name="B_Postbus">
    <vt:lpwstr>420</vt:lpwstr>
  </property>
  <property fmtid="{D5CDD505-2E9C-101B-9397-08002B2CF9AE}" pid="15" name="B_Telefoon">
    <vt:lpwstr>088 017 00 00</vt:lpwstr>
  </property>
  <property fmtid="{D5CDD505-2E9C-101B-9397-08002B2CF9AE}" pid="16" name="B_Plaats">
    <vt:lpwstr>VEGHEL</vt:lpwstr>
  </property>
  <property fmtid="{D5CDD505-2E9C-101B-9397-08002B2CF9AE}" pid="17" name="B_Email">
    <vt:lpwstr/>
  </property>
  <property fmtid="{D5CDD505-2E9C-101B-9397-08002B2CF9AE}" pid="18" name="B_Url">
    <vt:lpwstr/>
  </property>
  <property fmtid="{D5CDD505-2E9C-101B-9397-08002B2CF9AE}" pid="19" name="B_logo">
    <vt:lpwstr>Logo_ROC</vt:lpwstr>
  </property>
  <property fmtid="{D5CDD505-2E9C-101B-9397-08002B2CF9AE}" pid="20" name="B_locatie">
    <vt:lpwstr>ROC de Leijgraaf</vt:lpwstr>
  </property>
  <property fmtid="{D5CDD505-2E9C-101B-9397-08002B2CF9AE}" pid="21" name="T_Postbus">
    <vt:lpwstr/>
  </property>
  <property fmtid="{D5CDD505-2E9C-101B-9397-08002B2CF9AE}" pid="22" name="T_Telefoon">
    <vt:lpwstr/>
  </property>
  <property fmtid="{D5CDD505-2E9C-101B-9397-08002B2CF9AE}" pid="23" name="T_UwKenmerk">
    <vt:lpwstr/>
  </property>
  <property fmtid="{D5CDD505-2E9C-101B-9397-08002B2CF9AE}" pid="24" name="T_OnsKenmerk">
    <vt:lpwstr/>
  </property>
  <property fmtid="{D5CDD505-2E9C-101B-9397-08002B2CF9AE}" pid="25" name="T_Bijlage">
    <vt:lpwstr/>
  </property>
  <property fmtid="{D5CDD505-2E9C-101B-9397-08002B2CF9AE}" pid="26" name="T_Datum">
    <vt:lpwstr/>
  </property>
  <property fmtid="{D5CDD505-2E9C-101B-9397-08002B2CF9AE}" pid="27" name="T_Onderwerp">
    <vt:lpwstr/>
  </property>
  <property fmtid="{D5CDD505-2E9C-101B-9397-08002B2CF9AE}" pid="28" name="T_Url">
    <vt:lpwstr/>
  </property>
  <property fmtid="{D5CDD505-2E9C-101B-9397-08002B2CF9AE}" pid="29" name="status">
    <vt:lpwstr>CONCEPT</vt:lpwstr>
  </property>
  <property fmtid="{D5CDD505-2E9C-101B-9397-08002B2CF9AE}" pid="30" name="kenmerk">
    <vt:lpwstr>Inkoop - 19.</vt:lpwstr>
  </property>
  <property fmtid="{D5CDD505-2E9C-101B-9397-08002B2CF9AE}" pid="31" name="datum">
    <vt:lpwstr>2 september 2019</vt:lpwstr>
  </property>
  <property fmtid="{D5CDD505-2E9C-101B-9397-08002B2CF9AE}" pid="32" name="Onderwerp">
    <vt:lpwstr/>
  </property>
  <property fmtid="{D5CDD505-2E9C-101B-9397-08002B2CF9AE}" pid="33" name="auteur">
    <vt:lpwstr>Sonja van Puijenbroek/Lineke François</vt:lpwstr>
  </property>
  <property fmtid="{D5CDD505-2E9C-101B-9397-08002B2CF9AE}" pid="34" name="titel">
    <vt:lpwstr>Aanbestedingsstrategie</vt:lpwstr>
  </property>
  <property fmtid="{D5CDD505-2E9C-101B-9397-08002B2CF9AE}" pid="35" name="B_payoff">
    <vt:lpwstr/>
  </property>
  <property fmtid="{D5CDD505-2E9C-101B-9397-08002B2CF9AE}" pid="36" name="subtitel">
    <vt:lpwstr>&lt;Onderwerp&gt;</vt:lpwstr>
  </property>
  <property fmtid="{D5CDD505-2E9C-101B-9397-08002B2CF9AE}" pid="37" name="ContentTypeId">
    <vt:lpwstr>0x010100C51EEB4AAD05DE42BA9B6B869F2F9E89</vt:lpwstr>
  </property>
  <property fmtid="{D5CDD505-2E9C-101B-9397-08002B2CF9AE}" pid="38" name="xd_ProgID">
    <vt:lpwstr/>
  </property>
  <property fmtid="{D5CDD505-2E9C-101B-9397-08002B2CF9AE}" pid="39" name="ComplianceAssetId">
    <vt:lpwstr/>
  </property>
  <property fmtid="{D5CDD505-2E9C-101B-9397-08002B2CF9AE}" pid="40" name="TemplateUrl">
    <vt:lpwstr/>
  </property>
  <property fmtid="{D5CDD505-2E9C-101B-9397-08002B2CF9AE}" pid="41" name="_ExtendedDescription">
    <vt:lpwstr/>
  </property>
  <property fmtid="{D5CDD505-2E9C-101B-9397-08002B2CF9AE}" pid="42" name="TriggerFlowInfo">
    <vt:lpwstr/>
  </property>
  <property fmtid="{D5CDD505-2E9C-101B-9397-08002B2CF9AE}" pid="43" name="xd_Signature">
    <vt:bool>false</vt:bool>
  </property>
</Properties>
</file>